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00C7" w14:textId="77777777" w:rsidR="00883740" w:rsidRDefault="00883740" w:rsidP="00883740"/>
    <w:p w14:paraId="5B49E573" w14:textId="77777777" w:rsidR="00883740" w:rsidRDefault="00883740" w:rsidP="00883740"/>
    <w:p w14:paraId="1D0CEFB1" w14:textId="77777777" w:rsidR="00883740" w:rsidRDefault="00883740" w:rsidP="00883740">
      <w:pPr>
        <w:jc w:val="center"/>
        <w:rPr>
          <w:rFonts w:ascii="Georgia" w:hAnsi="Georgia"/>
          <w:b/>
          <w:bCs/>
          <w:sz w:val="28"/>
          <w:szCs w:val="28"/>
        </w:rPr>
      </w:pPr>
    </w:p>
    <w:p w14:paraId="32886176" w14:textId="2E428FF4" w:rsidR="00883740" w:rsidRPr="00883740" w:rsidRDefault="008873CC" w:rsidP="00883740">
      <w:pPr>
        <w:jc w:val="center"/>
        <w:rPr>
          <w:rFonts w:ascii="Georgia" w:hAnsi="Georgia"/>
          <w:b/>
          <w:bCs/>
          <w:sz w:val="28"/>
          <w:szCs w:val="28"/>
        </w:rPr>
      </w:pPr>
      <w:r>
        <w:rPr>
          <w:rFonts w:ascii="Georgia" w:hAnsi="Georgia"/>
          <w:b/>
          <w:bCs/>
          <w:sz w:val="28"/>
          <w:szCs w:val="28"/>
        </w:rPr>
        <w:t xml:space="preserve">ZÁPIS </w:t>
      </w:r>
    </w:p>
    <w:p w14:paraId="528AE5B1" w14:textId="226E79C9" w:rsidR="00883740" w:rsidRDefault="008873CC" w:rsidP="00883740">
      <w:pPr>
        <w:jc w:val="center"/>
        <w:rPr>
          <w:rFonts w:ascii="Georgia" w:hAnsi="Georgia"/>
        </w:rPr>
      </w:pPr>
      <w:r>
        <w:rPr>
          <w:rFonts w:ascii="Georgia" w:hAnsi="Georgia"/>
        </w:rPr>
        <w:t>ze</w:t>
      </w:r>
    </w:p>
    <w:p w14:paraId="09548841" w14:textId="3C4EE74F" w:rsidR="00883740" w:rsidRPr="00883740" w:rsidRDefault="00883740" w:rsidP="00883740">
      <w:pPr>
        <w:jc w:val="center"/>
        <w:rPr>
          <w:rFonts w:ascii="Georgia" w:hAnsi="Georgia"/>
        </w:rPr>
      </w:pPr>
      <w:r>
        <w:rPr>
          <w:rFonts w:ascii="Georgia" w:hAnsi="Georgia"/>
          <w:b/>
          <w:bCs/>
        </w:rPr>
        <w:t xml:space="preserve">3. </w:t>
      </w:r>
      <w:r w:rsidRPr="00883740">
        <w:rPr>
          <w:rFonts w:ascii="Georgia" w:hAnsi="Georgia"/>
          <w:b/>
          <w:bCs/>
        </w:rPr>
        <w:t>člensk</w:t>
      </w:r>
      <w:r w:rsidR="008873CC">
        <w:rPr>
          <w:rFonts w:ascii="Georgia" w:hAnsi="Georgia"/>
          <w:b/>
          <w:bCs/>
        </w:rPr>
        <w:t>é</w:t>
      </w:r>
      <w:r w:rsidRPr="00883740">
        <w:rPr>
          <w:rFonts w:ascii="Georgia" w:hAnsi="Georgia"/>
          <w:b/>
          <w:bCs/>
        </w:rPr>
        <w:t xml:space="preserve"> schůz</w:t>
      </w:r>
      <w:r w:rsidR="008873CC">
        <w:rPr>
          <w:rFonts w:ascii="Georgia" w:hAnsi="Georgia"/>
          <w:b/>
          <w:bCs/>
        </w:rPr>
        <w:t>e</w:t>
      </w:r>
      <w:r w:rsidRPr="00883740">
        <w:rPr>
          <w:rFonts w:ascii="Georgia" w:hAnsi="Georgia"/>
          <w:b/>
          <w:bCs/>
        </w:rPr>
        <w:t xml:space="preserve"> Odborů UPCE</w:t>
      </w:r>
      <w:r w:rsidRPr="00883740">
        <w:rPr>
          <w:rFonts w:ascii="Georgia" w:hAnsi="Georgia"/>
        </w:rPr>
        <w:t>,</w:t>
      </w:r>
    </w:p>
    <w:p w14:paraId="3EECB5CA" w14:textId="4747D6E2" w:rsidR="00883740" w:rsidRPr="00883740" w:rsidRDefault="00883740" w:rsidP="00883740">
      <w:pPr>
        <w:jc w:val="center"/>
        <w:rPr>
          <w:rFonts w:ascii="Georgia" w:hAnsi="Georgia"/>
        </w:rPr>
      </w:pPr>
      <w:r w:rsidRPr="00883740">
        <w:rPr>
          <w:rFonts w:ascii="Georgia" w:hAnsi="Georgia"/>
        </w:rPr>
        <w:t>která se uskutečn</w:t>
      </w:r>
      <w:r w:rsidR="008873CC">
        <w:rPr>
          <w:rFonts w:ascii="Georgia" w:hAnsi="Georgia"/>
        </w:rPr>
        <w:t>ila</w:t>
      </w:r>
      <w:r w:rsidRPr="00883740">
        <w:rPr>
          <w:rFonts w:ascii="Georgia" w:hAnsi="Georgia"/>
        </w:rPr>
        <w:t xml:space="preserve"> ve středu </w:t>
      </w:r>
      <w:r w:rsidRPr="00883740">
        <w:rPr>
          <w:rFonts w:ascii="Georgia" w:hAnsi="Georgia"/>
          <w:b/>
          <w:bCs/>
        </w:rPr>
        <w:t>14. června 2023 od 16 hod</w:t>
      </w:r>
    </w:p>
    <w:p w14:paraId="57FA20B0" w14:textId="10E8111F" w:rsidR="00883740" w:rsidRPr="00883740" w:rsidRDefault="00883740" w:rsidP="00883740">
      <w:pPr>
        <w:jc w:val="center"/>
        <w:rPr>
          <w:rFonts w:ascii="Georgia" w:hAnsi="Georgia"/>
        </w:rPr>
      </w:pPr>
      <w:r w:rsidRPr="00883740">
        <w:rPr>
          <w:rFonts w:ascii="Georgia" w:hAnsi="Georgia"/>
        </w:rPr>
        <w:t xml:space="preserve">v místnosti </w:t>
      </w:r>
      <w:r w:rsidRPr="00883740">
        <w:rPr>
          <w:rFonts w:ascii="Georgia" w:hAnsi="Georgia"/>
          <w:b/>
          <w:bCs/>
        </w:rPr>
        <w:t>VO 0109</w:t>
      </w:r>
      <w:r w:rsidRPr="00883740">
        <w:rPr>
          <w:rFonts w:ascii="Georgia" w:hAnsi="Georgia"/>
        </w:rPr>
        <w:t xml:space="preserve"> (</w:t>
      </w:r>
      <w:r w:rsidR="00077B67">
        <w:rPr>
          <w:rFonts w:ascii="Georgia" w:hAnsi="Georgia"/>
        </w:rPr>
        <w:t>v</w:t>
      </w:r>
      <w:r w:rsidRPr="00883740">
        <w:rPr>
          <w:rFonts w:ascii="Georgia" w:hAnsi="Georgia"/>
        </w:rPr>
        <w:t>íceúčelový objekt</w:t>
      </w:r>
      <w:r w:rsidR="00077B67">
        <w:rPr>
          <w:rFonts w:ascii="Georgia" w:hAnsi="Georgia"/>
        </w:rPr>
        <w:t xml:space="preserve"> TITAN</w:t>
      </w:r>
      <w:r w:rsidRPr="00883740">
        <w:rPr>
          <w:rFonts w:ascii="Georgia" w:hAnsi="Georgia"/>
        </w:rPr>
        <w:t>)</w:t>
      </w:r>
    </w:p>
    <w:p w14:paraId="6924B246" w14:textId="67345029" w:rsidR="00883740" w:rsidRPr="00883740" w:rsidRDefault="00883740" w:rsidP="00883740">
      <w:pPr>
        <w:rPr>
          <w:rFonts w:ascii="Georgia" w:hAnsi="Georgia"/>
          <w:b/>
          <w:bCs/>
        </w:rPr>
      </w:pPr>
      <w:r w:rsidRPr="00883740">
        <w:rPr>
          <w:rFonts w:ascii="Georgia" w:hAnsi="Georgia"/>
          <w:b/>
          <w:bCs/>
        </w:rPr>
        <w:t>Program schůze:</w:t>
      </w:r>
    </w:p>
    <w:p w14:paraId="2F11DE20" w14:textId="7498838E" w:rsidR="00883740" w:rsidRPr="00883740" w:rsidRDefault="00883740" w:rsidP="00883740">
      <w:pPr>
        <w:pStyle w:val="Odstavecseseznamem"/>
        <w:numPr>
          <w:ilvl w:val="0"/>
          <w:numId w:val="1"/>
        </w:numPr>
        <w:rPr>
          <w:rFonts w:ascii="Georgia" w:hAnsi="Georgia"/>
        </w:rPr>
      </w:pPr>
      <w:r w:rsidRPr="00883740">
        <w:rPr>
          <w:rFonts w:ascii="Georgia" w:hAnsi="Georgia"/>
        </w:rPr>
        <w:t>Informace o činnosti výboru Odborů UPCE</w:t>
      </w:r>
    </w:p>
    <w:p w14:paraId="6E789AD4" w14:textId="7E547471" w:rsidR="00883740" w:rsidRPr="00883740" w:rsidRDefault="00883740" w:rsidP="00883740">
      <w:pPr>
        <w:pStyle w:val="Odstavecseseznamem"/>
        <w:numPr>
          <w:ilvl w:val="0"/>
          <w:numId w:val="1"/>
        </w:numPr>
        <w:rPr>
          <w:rFonts w:ascii="Georgia" w:hAnsi="Georgia"/>
        </w:rPr>
      </w:pPr>
      <w:r w:rsidRPr="00883740">
        <w:rPr>
          <w:rFonts w:ascii="Georgia" w:hAnsi="Georgia"/>
        </w:rPr>
        <w:t>Provozní informace</w:t>
      </w:r>
    </w:p>
    <w:p w14:paraId="2D7A8DDE" w14:textId="5D370E03" w:rsidR="00883740" w:rsidRDefault="00883740" w:rsidP="00883740">
      <w:pPr>
        <w:pStyle w:val="Odstavecseseznamem"/>
        <w:numPr>
          <w:ilvl w:val="0"/>
          <w:numId w:val="1"/>
        </w:numPr>
        <w:rPr>
          <w:rFonts w:ascii="Georgia" w:hAnsi="Georgia"/>
        </w:rPr>
      </w:pPr>
      <w:bookmarkStart w:id="0" w:name="_Hlk137994521"/>
      <w:r w:rsidRPr="00883740">
        <w:rPr>
          <w:rFonts w:ascii="Georgia" w:hAnsi="Georgia"/>
        </w:rPr>
        <w:t>Informace k jednání o Kolektivní smlouvě</w:t>
      </w:r>
    </w:p>
    <w:bookmarkEnd w:id="0"/>
    <w:p w14:paraId="56EB1ECC" w14:textId="3A6C54E0" w:rsidR="00E06211" w:rsidRDefault="00E06211" w:rsidP="00883740">
      <w:pPr>
        <w:pStyle w:val="Odstavecseseznamem"/>
        <w:numPr>
          <w:ilvl w:val="0"/>
          <w:numId w:val="1"/>
        </w:numPr>
        <w:rPr>
          <w:rFonts w:ascii="Georgia" w:hAnsi="Georgia"/>
        </w:rPr>
      </w:pPr>
      <w:r>
        <w:rPr>
          <w:rFonts w:ascii="Georgia" w:hAnsi="Georgia"/>
        </w:rPr>
        <w:t>Informace k 2. jednání Sněmu ČMKOS (rozpočet VŠ a konsolidační balíček)</w:t>
      </w:r>
    </w:p>
    <w:p w14:paraId="240E0041" w14:textId="2F78E8E3" w:rsidR="00E06211" w:rsidRPr="00E06211" w:rsidRDefault="00E06211" w:rsidP="00E06211">
      <w:pPr>
        <w:pStyle w:val="Odstavecseseznamem"/>
        <w:numPr>
          <w:ilvl w:val="0"/>
          <w:numId w:val="1"/>
        </w:numPr>
        <w:rPr>
          <w:rFonts w:ascii="Georgia" w:hAnsi="Georgia"/>
        </w:rPr>
      </w:pPr>
      <w:r>
        <w:rPr>
          <w:rFonts w:ascii="Georgia" w:hAnsi="Georgia"/>
        </w:rPr>
        <w:t>Stávková pohotovost/založení stávkového výboru</w:t>
      </w:r>
    </w:p>
    <w:p w14:paraId="1260C2D7" w14:textId="65F3C1DB" w:rsidR="00883740" w:rsidRDefault="00883740" w:rsidP="00883740">
      <w:pPr>
        <w:pStyle w:val="Odstavecseseznamem"/>
        <w:numPr>
          <w:ilvl w:val="0"/>
          <w:numId w:val="1"/>
        </w:numPr>
        <w:rPr>
          <w:rFonts w:ascii="Georgia" w:hAnsi="Georgia"/>
        </w:rPr>
      </w:pPr>
      <w:r w:rsidRPr="00883740">
        <w:rPr>
          <w:rFonts w:ascii="Georgia" w:hAnsi="Georgia"/>
        </w:rPr>
        <w:t>Různé</w:t>
      </w:r>
    </w:p>
    <w:p w14:paraId="5360D62F" w14:textId="68FD6E78" w:rsidR="00AD0D01" w:rsidRDefault="00AD0D01" w:rsidP="00AD0D01">
      <w:pPr>
        <w:rPr>
          <w:rFonts w:ascii="Georgia" w:hAnsi="Georgia"/>
        </w:rPr>
      </w:pPr>
    </w:p>
    <w:p w14:paraId="06BEDEA4" w14:textId="08EAF6B8" w:rsidR="00155049" w:rsidRDefault="008873CC" w:rsidP="002E46B9">
      <w:pPr>
        <w:jc w:val="both"/>
        <w:rPr>
          <w:rFonts w:ascii="Georgia" w:hAnsi="Georgia"/>
        </w:rPr>
      </w:pPr>
      <w:r w:rsidRPr="00BC2C25">
        <w:rPr>
          <w:rFonts w:ascii="Georgia" w:hAnsi="Georgia"/>
          <w:b/>
          <w:bCs/>
        </w:rPr>
        <w:t>Ad1)</w:t>
      </w:r>
      <w:r w:rsidR="00415995">
        <w:rPr>
          <w:rFonts w:ascii="Georgia" w:hAnsi="Georgia"/>
        </w:rPr>
        <w:t xml:space="preserve"> </w:t>
      </w:r>
      <w:r>
        <w:rPr>
          <w:rFonts w:ascii="Georgia" w:hAnsi="Georgia"/>
        </w:rPr>
        <w:t xml:space="preserve">Předsedkyně Odborů UPCE </w:t>
      </w:r>
      <w:r w:rsidR="002E46B9">
        <w:rPr>
          <w:rFonts w:ascii="Georgia" w:hAnsi="Georgia"/>
        </w:rPr>
        <w:t xml:space="preserve">Z. Šándorová </w:t>
      </w:r>
      <w:r>
        <w:rPr>
          <w:rFonts w:ascii="Georgia" w:hAnsi="Georgia"/>
        </w:rPr>
        <w:t xml:space="preserve">nejprve přivítala všechny přítomné členy a stručně shrnula dosavadní aktivity </w:t>
      </w:r>
      <w:r w:rsidR="00181FA0">
        <w:rPr>
          <w:rFonts w:ascii="Georgia" w:hAnsi="Georgia"/>
        </w:rPr>
        <w:t xml:space="preserve">výboru </w:t>
      </w:r>
      <w:r>
        <w:rPr>
          <w:rFonts w:ascii="Georgia" w:hAnsi="Georgia"/>
        </w:rPr>
        <w:t xml:space="preserve">– </w:t>
      </w:r>
      <w:r w:rsidR="00181FA0">
        <w:rPr>
          <w:rFonts w:ascii="Georgia" w:hAnsi="Georgia"/>
        </w:rPr>
        <w:t xml:space="preserve">neformální </w:t>
      </w:r>
      <w:r>
        <w:rPr>
          <w:rFonts w:ascii="Georgia" w:hAnsi="Georgia"/>
        </w:rPr>
        <w:t>jednání s rektorem a</w:t>
      </w:r>
      <w:r w:rsidR="00181FA0">
        <w:rPr>
          <w:rFonts w:ascii="Georgia" w:hAnsi="Georgia"/>
        </w:rPr>
        <w:t xml:space="preserve"> </w:t>
      </w:r>
      <w:r>
        <w:rPr>
          <w:rFonts w:ascii="Georgia" w:hAnsi="Georgia"/>
        </w:rPr>
        <w:t xml:space="preserve">s paralelní organizací, kterou aktuálně vede </w:t>
      </w:r>
      <w:r w:rsidR="00181FA0">
        <w:rPr>
          <w:rFonts w:ascii="Georgia" w:hAnsi="Georgia"/>
        </w:rPr>
        <w:t xml:space="preserve">již ne prof. Čegan, ale </w:t>
      </w:r>
      <w:r>
        <w:rPr>
          <w:rFonts w:ascii="Georgia" w:hAnsi="Georgia"/>
        </w:rPr>
        <w:t xml:space="preserve">Ing. Večeřa. </w:t>
      </w:r>
      <w:r w:rsidR="002E46B9">
        <w:rPr>
          <w:rFonts w:ascii="Georgia" w:hAnsi="Georgia"/>
        </w:rPr>
        <w:t>Z tohoto jednání vyplynulo následující</w:t>
      </w:r>
      <w:r w:rsidR="0031586A">
        <w:rPr>
          <w:rFonts w:ascii="Georgia" w:hAnsi="Georgia"/>
        </w:rPr>
        <w:t>:</w:t>
      </w:r>
    </w:p>
    <w:p w14:paraId="4313D2C3" w14:textId="2A0B7C3C" w:rsidR="00ED2560" w:rsidRPr="007E4170" w:rsidRDefault="008873CC" w:rsidP="007E4170">
      <w:pPr>
        <w:spacing w:after="120"/>
        <w:jc w:val="both"/>
        <w:rPr>
          <w:rFonts w:ascii="Georgia" w:hAnsi="Georgia"/>
        </w:rPr>
      </w:pPr>
      <w:r w:rsidRPr="007E4170">
        <w:rPr>
          <w:rFonts w:ascii="Georgia" w:hAnsi="Georgia"/>
        </w:rPr>
        <w:t xml:space="preserve">Při </w:t>
      </w:r>
      <w:r w:rsidR="00155049" w:rsidRPr="007E4170">
        <w:rPr>
          <w:rFonts w:ascii="Georgia" w:hAnsi="Georgia"/>
        </w:rPr>
        <w:t xml:space="preserve">neformálním </w:t>
      </w:r>
      <w:r w:rsidRPr="007E4170">
        <w:rPr>
          <w:rFonts w:ascii="Georgia" w:hAnsi="Georgia"/>
        </w:rPr>
        <w:t>jednání s</w:t>
      </w:r>
      <w:r w:rsidR="00155049" w:rsidRPr="007E4170">
        <w:rPr>
          <w:rFonts w:ascii="Georgia" w:hAnsi="Georgia"/>
        </w:rPr>
        <w:t> </w:t>
      </w:r>
      <w:r w:rsidRPr="007E4170">
        <w:rPr>
          <w:rFonts w:ascii="Georgia" w:hAnsi="Georgia"/>
        </w:rPr>
        <w:t>rektorem</w:t>
      </w:r>
      <w:r w:rsidR="00155049" w:rsidRPr="007E4170">
        <w:rPr>
          <w:rFonts w:ascii="Georgia" w:hAnsi="Georgia"/>
        </w:rPr>
        <w:t xml:space="preserve"> a zástupci paralelní odborové organizace</w:t>
      </w:r>
      <w:r w:rsidRPr="007E4170">
        <w:rPr>
          <w:rFonts w:ascii="Georgia" w:hAnsi="Georgia"/>
        </w:rPr>
        <w:t xml:space="preserve"> </w:t>
      </w:r>
      <w:r w:rsidR="00155049" w:rsidRPr="007E4170">
        <w:rPr>
          <w:rFonts w:ascii="Georgia" w:hAnsi="Georgia"/>
        </w:rPr>
        <w:t xml:space="preserve">28. </w:t>
      </w:r>
      <w:r w:rsidR="00181FA0" w:rsidRPr="007E4170">
        <w:rPr>
          <w:rFonts w:ascii="Georgia" w:hAnsi="Georgia"/>
        </w:rPr>
        <w:t xml:space="preserve">2. 2023 </w:t>
      </w:r>
      <w:r w:rsidR="00155049" w:rsidRPr="007E4170">
        <w:rPr>
          <w:rFonts w:ascii="Georgia" w:hAnsi="Georgia"/>
        </w:rPr>
        <w:t>jsme požadovali místnost pro činnost</w:t>
      </w:r>
      <w:r w:rsidR="00181FA0" w:rsidRPr="007E4170">
        <w:rPr>
          <w:rFonts w:ascii="Georgia" w:hAnsi="Georgia"/>
        </w:rPr>
        <w:t xml:space="preserve"> (dle § 277 Zákoníku práce: </w:t>
      </w:r>
      <w:r w:rsidR="00181FA0" w:rsidRPr="007E4170">
        <w:rPr>
          <w:rFonts w:ascii="Georgia" w:hAnsi="Georgia"/>
          <w:i/>
          <w:iCs/>
        </w:rPr>
        <w:t>Zaměstnavatel je povinen na svůj náklad vytvořit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podklady.</w:t>
      </w:r>
      <w:r w:rsidR="0031586A">
        <w:rPr>
          <w:rFonts w:ascii="Georgia" w:hAnsi="Georgia"/>
        </w:rPr>
        <w:t>)</w:t>
      </w:r>
      <w:r w:rsidR="00155049" w:rsidRPr="007E4170">
        <w:rPr>
          <w:rFonts w:ascii="Georgia" w:hAnsi="Georgia"/>
        </w:rPr>
        <w:t>, aktualizaci kolektivní smlouvy, zahrnutí odborových organizací do diskuse ke změnám vnitřního mzdového předpisu, naplňování Fondu sociálního a zaměstnanecké benefity.</w:t>
      </w:r>
      <w:r w:rsidR="00181FA0" w:rsidRPr="007E4170">
        <w:rPr>
          <w:rFonts w:ascii="Georgia" w:hAnsi="Georgia"/>
        </w:rPr>
        <w:t xml:space="preserve"> </w:t>
      </w:r>
    </w:p>
    <w:p w14:paraId="5D62830D" w14:textId="77777777" w:rsidR="002E46B9" w:rsidRPr="007E4170" w:rsidRDefault="00181FA0" w:rsidP="007E4170">
      <w:pPr>
        <w:spacing w:after="120"/>
        <w:jc w:val="both"/>
        <w:rPr>
          <w:rFonts w:ascii="Georgia" w:hAnsi="Georgia"/>
        </w:rPr>
      </w:pPr>
      <w:r w:rsidRPr="007E4170">
        <w:rPr>
          <w:rFonts w:ascii="Georgia" w:hAnsi="Georgia"/>
        </w:rPr>
        <w:t>Rektor včetně paralelní odborové organizace požadavek na místnost zamítl a doporučil využít systém rezervac</w:t>
      </w:r>
      <w:r w:rsidR="00ED2560" w:rsidRPr="007E4170">
        <w:rPr>
          <w:rFonts w:ascii="Georgia" w:hAnsi="Georgia"/>
        </w:rPr>
        <w:t>í</w:t>
      </w:r>
      <w:r w:rsidRPr="007E4170">
        <w:rPr>
          <w:rFonts w:ascii="Georgia" w:hAnsi="Georgia"/>
        </w:rPr>
        <w:t xml:space="preserve">. </w:t>
      </w:r>
    </w:p>
    <w:p w14:paraId="08C1AA8F" w14:textId="0B8A3A73" w:rsidR="00ED2560" w:rsidRPr="007E4170" w:rsidRDefault="00ED2560" w:rsidP="007E4170">
      <w:pPr>
        <w:spacing w:after="120"/>
        <w:jc w:val="both"/>
        <w:rPr>
          <w:rFonts w:ascii="Georgia" w:hAnsi="Georgia"/>
          <w:b/>
          <w:bCs/>
        </w:rPr>
      </w:pPr>
      <w:r w:rsidRPr="007E4170">
        <w:rPr>
          <w:rFonts w:ascii="Georgia" w:hAnsi="Georgia"/>
        </w:rPr>
        <w:t xml:space="preserve">Z pozice paralelní odborové organizace není zájem o změnu obsahu kolektivní smlouvy ani změna na dobu určitou. Kolektivní smlouva může být skutečně dle Zákoníku práce § 26 uzavřena na dobu určitou i neurčitou. V dotazovaných odborových organizacích VOS (UHK, MU, Vysoká škola chemicko-technologická v Praze, Vysoká škola ekonomická v Praze, UTB, FF UP, JCU, ZCU,) jsou smlouvy na dobu určitou. Naše odůvodnění spočívá ve skutečnosti, že </w:t>
      </w:r>
      <w:r w:rsidRPr="007E4170">
        <w:rPr>
          <w:rFonts w:ascii="Georgia" w:hAnsi="Georgia"/>
          <w:b/>
          <w:bCs/>
        </w:rPr>
        <w:t xml:space="preserve">v aktuální kolektivní smlouvě nejsou uvedeny: mzdové nároky, udělování mimořádných odměn, využití Fondu sociálního, pravidelné navyšování </w:t>
      </w:r>
      <w:r w:rsidR="00DD0401">
        <w:rPr>
          <w:rFonts w:ascii="Georgia" w:hAnsi="Georgia"/>
          <w:b/>
          <w:bCs/>
        </w:rPr>
        <w:t>mzdy</w:t>
      </w:r>
      <w:r w:rsidRPr="007E4170">
        <w:rPr>
          <w:rFonts w:ascii="Georgia" w:hAnsi="Georgia"/>
          <w:b/>
          <w:bCs/>
        </w:rPr>
        <w:t xml:space="preserve"> zaměstnanců/kyň dle inflace a současně s ohledem na praxi</w:t>
      </w:r>
      <w:r w:rsidR="00DD0401">
        <w:rPr>
          <w:rFonts w:ascii="Georgia" w:hAnsi="Georgia"/>
          <w:b/>
          <w:bCs/>
        </w:rPr>
        <w:t xml:space="preserve"> (obdoba platových stupňů v regionálním školství)</w:t>
      </w:r>
      <w:r w:rsidRPr="007E4170">
        <w:rPr>
          <w:rFonts w:ascii="Georgia" w:hAnsi="Georgia"/>
          <w:b/>
          <w:bCs/>
        </w:rPr>
        <w:t xml:space="preserve">, benefity, péče o zaměstnance (důchodové připojištění, </w:t>
      </w:r>
      <w:r w:rsidR="00DD0401">
        <w:rPr>
          <w:rFonts w:ascii="Georgia" w:hAnsi="Georgia"/>
          <w:b/>
          <w:bCs/>
        </w:rPr>
        <w:t xml:space="preserve">zdraví, </w:t>
      </w:r>
      <w:r w:rsidRPr="007E4170">
        <w:rPr>
          <w:rFonts w:ascii="Georgia" w:hAnsi="Georgia"/>
          <w:b/>
          <w:bCs/>
        </w:rPr>
        <w:t>rekreace, kultura</w:t>
      </w:r>
      <w:r w:rsidR="00DD0401">
        <w:rPr>
          <w:rFonts w:ascii="Georgia" w:hAnsi="Georgia"/>
          <w:b/>
          <w:bCs/>
        </w:rPr>
        <w:t>, sport</w:t>
      </w:r>
      <w:r w:rsidRPr="007E4170">
        <w:rPr>
          <w:rFonts w:ascii="Georgia" w:hAnsi="Georgia"/>
          <w:b/>
          <w:bCs/>
        </w:rPr>
        <w:t xml:space="preserve">) atd. </w:t>
      </w:r>
      <w:r w:rsidR="00DD0401">
        <w:rPr>
          <w:rFonts w:ascii="Georgia" w:hAnsi="Georgia"/>
          <w:b/>
          <w:bCs/>
        </w:rPr>
        <w:t xml:space="preserve"> </w:t>
      </w:r>
    </w:p>
    <w:p w14:paraId="696F4CA4" w14:textId="50F11542" w:rsidR="00ED2560" w:rsidRPr="007E4170" w:rsidRDefault="007E4170" w:rsidP="007E4170">
      <w:pPr>
        <w:spacing w:after="120"/>
        <w:jc w:val="both"/>
        <w:rPr>
          <w:rFonts w:ascii="Georgia" w:hAnsi="Georgia"/>
          <w:i/>
          <w:iCs/>
        </w:rPr>
      </w:pPr>
      <w:r>
        <w:rPr>
          <w:rFonts w:ascii="Georgia" w:hAnsi="Georgia"/>
        </w:rPr>
        <w:t>V rámci diskuse k</w:t>
      </w:r>
      <w:r w:rsidR="00ED2560" w:rsidRPr="007E4170">
        <w:rPr>
          <w:rFonts w:ascii="Georgia" w:hAnsi="Georgia"/>
        </w:rPr>
        <w:t xml:space="preserve"> </w:t>
      </w:r>
      <w:r w:rsidR="00ED2560" w:rsidRPr="007E4170">
        <w:rPr>
          <w:rFonts w:ascii="Georgia" w:hAnsi="Georgia"/>
          <w:b/>
          <w:bCs/>
        </w:rPr>
        <w:t>Fondu sociální</w:t>
      </w:r>
      <w:r>
        <w:rPr>
          <w:rFonts w:ascii="Georgia" w:hAnsi="Georgia"/>
          <w:b/>
          <w:bCs/>
        </w:rPr>
        <w:t>mu</w:t>
      </w:r>
      <w:r w:rsidR="00ED2560" w:rsidRPr="007E4170">
        <w:rPr>
          <w:rFonts w:ascii="Georgia" w:hAnsi="Georgia"/>
        </w:rPr>
        <w:t>, pak</w:t>
      </w:r>
      <w:r w:rsidRPr="007E4170">
        <w:rPr>
          <w:rFonts w:ascii="Georgia" w:hAnsi="Georgia"/>
        </w:rPr>
        <w:t xml:space="preserve"> </w:t>
      </w:r>
      <w:r w:rsidR="00ED2560" w:rsidRPr="007E4170">
        <w:rPr>
          <w:rFonts w:ascii="Georgia" w:hAnsi="Georgia"/>
        </w:rPr>
        <w:t>konstat</w:t>
      </w:r>
      <w:r w:rsidRPr="007E4170">
        <w:rPr>
          <w:rFonts w:ascii="Georgia" w:hAnsi="Georgia"/>
        </w:rPr>
        <w:t>ujeme</w:t>
      </w:r>
      <w:r w:rsidR="00ED2560" w:rsidRPr="007E4170">
        <w:rPr>
          <w:rFonts w:ascii="Georgia" w:hAnsi="Georgia"/>
        </w:rPr>
        <w:t xml:space="preserve">, že pravidla schválená kdysi na UPCE nemají oporu v legislativě. Citujeme odborového právníka VOS: </w:t>
      </w:r>
      <w:r w:rsidR="00ED2560" w:rsidRPr="007E4170">
        <w:rPr>
          <w:rFonts w:ascii="Georgia" w:hAnsi="Georgia"/>
          <w:i/>
          <w:iCs/>
        </w:rPr>
        <w:t xml:space="preserve">Veřejná vysoká škola </w:t>
      </w:r>
      <w:r w:rsidR="00ED2560" w:rsidRPr="007E4170">
        <w:rPr>
          <w:rFonts w:ascii="Georgia" w:hAnsi="Georgia"/>
          <w:i/>
          <w:iCs/>
        </w:rPr>
        <w:lastRenderedPageBreak/>
        <w:t>zřizuje sociální fond povinně dle § 18 odst. 6 písm. f) zákona č. 111/1998</w:t>
      </w:r>
      <w:r w:rsidRPr="007E4170">
        <w:rPr>
          <w:rFonts w:ascii="Georgia" w:hAnsi="Georgia"/>
          <w:i/>
          <w:iCs/>
        </w:rPr>
        <w:t xml:space="preserve"> </w:t>
      </w:r>
      <w:r w:rsidR="00ED2560" w:rsidRPr="007E4170">
        <w:rPr>
          <w:rFonts w:ascii="Georgia" w:hAnsi="Georgia"/>
          <w:i/>
          <w:iCs/>
        </w:rPr>
        <w:t xml:space="preserve">Sb. o vysokých školách ve znění pozdějších předpisů. Plnění tohoto fondu, jakož i použití prostředků z něj má upravovat vnitřní předpis veřejné vysoké školy. Pokud má VŠ fond zřízen, ale vnitřní předpis nijak neupravuje jeho naplnění, je zřízen toliko formálně. Takovou praxi jistě není dobré podporovat, protože úmysl zákonodárce je tak nenaplněn a zákon tak v dané části fakticky neplněn. </w:t>
      </w:r>
      <w:r w:rsidR="00ED2560" w:rsidRPr="007E4170">
        <w:rPr>
          <w:rFonts w:ascii="Georgia" w:hAnsi="Georgia"/>
        </w:rPr>
        <w:t xml:space="preserve"> Jsme přesvědčeni o tom, že </w:t>
      </w:r>
      <w:r w:rsidR="002E46B9" w:rsidRPr="007E4170">
        <w:rPr>
          <w:rFonts w:ascii="Georgia" w:hAnsi="Georgia"/>
        </w:rPr>
        <w:t xml:space="preserve">ani </w:t>
      </w:r>
      <w:r w:rsidR="00ED2560" w:rsidRPr="007E4170">
        <w:rPr>
          <w:rFonts w:ascii="Georgia" w:hAnsi="Georgia"/>
        </w:rPr>
        <w:t>senátoři UPCE o skutečné funkci a naplňování tohoto Fondu nejsou informováni, což prezentují reakce na jednání senátu UPCE k rozpočtu. Pro ověření žádáme o dokument, ve které</w:t>
      </w:r>
      <w:r w:rsidR="0031586A">
        <w:rPr>
          <w:rFonts w:ascii="Georgia" w:hAnsi="Georgia"/>
        </w:rPr>
        <w:t>m</w:t>
      </w:r>
      <w:r w:rsidR="00ED2560" w:rsidRPr="007E4170">
        <w:rPr>
          <w:rFonts w:ascii="Georgia" w:hAnsi="Georgia"/>
        </w:rPr>
        <w:t xml:space="preserve"> byla problematika Fondu sociálního projednána</w:t>
      </w:r>
      <w:r>
        <w:rPr>
          <w:rFonts w:ascii="Georgia" w:hAnsi="Georgia"/>
        </w:rPr>
        <w:t>,</w:t>
      </w:r>
      <w:r w:rsidR="00ED2560" w:rsidRPr="007E4170">
        <w:rPr>
          <w:rFonts w:ascii="Georgia" w:hAnsi="Georgia"/>
        </w:rPr>
        <w:t xml:space="preserve"> a kdy bylo rozhodnuto o jeho nenaplňování. Fond sociální je jediným fondem, který vyjadřuje </w:t>
      </w:r>
      <w:r w:rsidR="00ED2560" w:rsidRPr="007E4170">
        <w:rPr>
          <w:rFonts w:ascii="Georgia" w:hAnsi="Georgia"/>
          <w:b/>
          <w:bCs/>
        </w:rPr>
        <w:t>solidaritu mezi zaměstnanci, a hlavně je průkazné, na jaké konkrétní sociální a kulturní potřeby zaměstnanců byl použit</w:t>
      </w:r>
      <w:r w:rsidR="00ED2560" w:rsidRPr="007E4170">
        <w:rPr>
          <w:rFonts w:ascii="Georgia" w:hAnsi="Georgia"/>
        </w:rPr>
        <w:t xml:space="preserve">. </w:t>
      </w:r>
      <w:r w:rsidR="00BA747D" w:rsidRPr="007E4170">
        <w:rPr>
          <w:rFonts w:ascii="Georgia" w:hAnsi="Georgia"/>
        </w:rPr>
        <w:t xml:space="preserve">Na naplňování Fondu sociálního byl podán písemný dotaz na MŠMT ČR, zatím se na odpovědi pracuje.  </w:t>
      </w:r>
      <w:r w:rsidR="00ED2560" w:rsidRPr="007E4170">
        <w:rPr>
          <w:rFonts w:ascii="Georgia" w:hAnsi="Georgia"/>
        </w:rPr>
        <w:t xml:space="preserve">Není nám zcela jasné </w:t>
      </w:r>
      <w:r w:rsidR="00BA747D" w:rsidRPr="007E4170">
        <w:rPr>
          <w:rFonts w:ascii="Georgia" w:hAnsi="Georgia"/>
        </w:rPr>
        <w:t>rektorovo</w:t>
      </w:r>
      <w:r w:rsidR="00ED2560" w:rsidRPr="007E4170">
        <w:rPr>
          <w:rFonts w:ascii="Georgia" w:hAnsi="Georgia"/>
        </w:rPr>
        <w:t xml:space="preserve"> konstatování, </w:t>
      </w:r>
      <w:r w:rsidR="00BA747D" w:rsidRPr="007E4170">
        <w:rPr>
          <w:rFonts w:ascii="Georgia" w:hAnsi="Georgia"/>
        </w:rPr>
        <w:t>„</w:t>
      </w:r>
      <w:r w:rsidR="00ED2560" w:rsidRPr="007E4170">
        <w:rPr>
          <w:rFonts w:ascii="Georgia" w:hAnsi="Georgia"/>
          <w:i/>
          <w:iCs/>
        </w:rPr>
        <w:t>že je potřeba reflektovat zájmy široké skupiny zaměstnanců</w:t>
      </w:r>
      <w:r w:rsidR="00BA747D" w:rsidRPr="007E4170">
        <w:rPr>
          <w:rFonts w:ascii="Georgia" w:hAnsi="Georgia"/>
          <w:i/>
          <w:iCs/>
        </w:rPr>
        <w:t>“</w:t>
      </w:r>
      <w:r w:rsidR="00ED2560" w:rsidRPr="007E4170">
        <w:rPr>
          <w:rFonts w:ascii="Georgia" w:hAnsi="Georgia"/>
        </w:rPr>
        <w:t xml:space="preserve">.  </w:t>
      </w:r>
    </w:p>
    <w:p w14:paraId="1EA8CB7A" w14:textId="2F53C60D" w:rsidR="00BA747D" w:rsidRPr="007E4170" w:rsidRDefault="00BA747D" w:rsidP="007E4170">
      <w:pPr>
        <w:spacing w:after="0"/>
        <w:jc w:val="both"/>
        <w:rPr>
          <w:rFonts w:ascii="Georgia" w:hAnsi="Georgia"/>
        </w:rPr>
      </w:pPr>
      <w:r w:rsidRPr="007E4170">
        <w:rPr>
          <w:rFonts w:ascii="Georgia" w:hAnsi="Georgia"/>
        </w:rPr>
        <w:t xml:space="preserve">Co se týká zaměstnaneckých benefitů, vedení univerzity je sice dle slov rektora analyzovalo a připravuje konkrétní návrh, ale na tomto místě musíme upozornit, že k tomuto účelu je </w:t>
      </w:r>
      <w:r w:rsidR="002E46B9" w:rsidRPr="007E4170">
        <w:rPr>
          <w:rFonts w:ascii="Georgia" w:hAnsi="Georgia"/>
        </w:rPr>
        <w:t>před</w:t>
      </w:r>
      <w:r w:rsidRPr="007E4170">
        <w:rPr>
          <w:rFonts w:ascii="Georgia" w:hAnsi="Georgia"/>
        </w:rPr>
        <w:t xml:space="preserve">určen právě Fond sociální., který na UPCE není naplňován. </w:t>
      </w:r>
      <w:r w:rsidR="002E46B9" w:rsidRPr="007E4170">
        <w:rPr>
          <w:rFonts w:ascii="Georgia" w:hAnsi="Georgia"/>
        </w:rPr>
        <w:t xml:space="preserve">Stav benefitů na UPCE je </w:t>
      </w:r>
      <w:r w:rsidR="007E4170" w:rsidRPr="007E4170">
        <w:rPr>
          <w:rFonts w:ascii="Georgia" w:hAnsi="Georgia"/>
        </w:rPr>
        <w:t xml:space="preserve">dlouhodobě velice </w:t>
      </w:r>
      <w:r w:rsidR="002E46B9" w:rsidRPr="007E4170">
        <w:rPr>
          <w:rFonts w:ascii="Georgia" w:hAnsi="Georgia"/>
        </w:rPr>
        <w:t>žalostný</w:t>
      </w:r>
      <w:r w:rsidR="007E4170" w:rsidRPr="007E4170">
        <w:rPr>
          <w:rFonts w:ascii="Georgia" w:hAnsi="Georgia"/>
        </w:rPr>
        <w:t xml:space="preserve"> a nedůstojný vzhledem k významu této vzdělávací instituce. </w:t>
      </w:r>
    </w:p>
    <w:p w14:paraId="620C6D30" w14:textId="77777777" w:rsidR="007E4170" w:rsidRDefault="007E4170" w:rsidP="007E4170">
      <w:pPr>
        <w:spacing w:after="0"/>
        <w:jc w:val="both"/>
        <w:rPr>
          <w:rFonts w:ascii="Georgia" w:hAnsi="Georgia"/>
        </w:rPr>
      </w:pPr>
    </w:p>
    <w:p w14:paraId="0E92D877" w14:textId="4ADED7DF" w:rsidR="00181FA0" w:rsidRPr="007E4170" w:rsidRDefault="00181FA0" w:rsidP="007E4170">
      <w:pPr>
        <w:spacing w:after="0"/>
        <w:jc w:val="both"/>
        <w:rPr>
          <w:rFonts w:ascii="Georgia" w:hAnsi="Georgia"/>
        </w:rPr>
      </w:pPr>
      <w:r w:rsidRPr="007E4170">
        <w:rPr>
          <w:rFonts w:ascii="Georgia" w:hAnsi="Georgia"/>
        </w:rPr>
        <w:t xml:space="preserve">Byla připomenuta akce </w:t>
      </w:r>
      <w:r w:rsidRPr="007E4170">
        <w:rPr>
          <w:rFonts w:ascii="Georgia" w:hAnsi="Georgia"/>
          <w:i/>
          <w:iCs/>
        </w:rPr>
        <w:t>Hodina pravdy</w:t>
      </w:r>
      <w:r w:rsidRPr="007E4170">
        <w:rPr>
          <w:rFonts w:ascii="Georgia" w:hAnsi="Georgia"/>
        </w:rPr>
        <w:t>, do které se naše organizace aktivně zapojila</w:t>
      </w:r>
      <w:r w:rsidR="002E46B9" w:rsidRPr="007E4170">
        <w:rPr>
          <w:rFonts w:ascii="Georgia" w:hAnsi="Georgia"/>
        </w:rPr>
        <w:t xml:space="preserve"> nejen na UPCE, ale také na celostátní akci v Praze</w:t>
      </w:r>
      <w:r w:rsidRPr="007E4170">
        <w:rPr>
          <w:rFonts w:ascii="Georgia" w:hAnsi="Georgia"/>
        </w:rPr>
        <w:t xml:space="preserve">. </w:t>
      </w:r>
    </w:p>
    <w:p w14:paraId="4524DB44" w14:textId="5A935360" w:rsidR="008873CC" w:rsidRDefault="008873CC" w:rsidP="004A7C59">
      <w:pPr>
        <w:spacing w:after="0"/>
        <w:rPr>
          <w:rFonts w:ascii="Georgia" w:hAnsi="Georgia"/>
        </w:rPr>
      </w:pPr>
    </w:p>
    <w:p w14:paraId="3B69F4C3" w14:textId="31184021" w:rsidR="007E4170" w:rsidRDefault="00BA747D" w:rsidP="00415995">
      <w:pPr>
        <w:spacing w:after="0"/>
        <w:jc w:val="both"/>
        <w:rPr>
          <w:rFonts w:ascii="Georgia" w:hAnsi="Georgia"/>
        </w:rPr>
      </w:pPr>
      <w:r w:rsidRPr="00BC2C25">
        <w:rPr>
          <w:rFonts w:ascii="Georgia" w:hAnsi="Georgia"/>
          <w:b/>
          <w:bCs/>
        </w:rPr>
        <w:t xml:space="preserve">Ad </w:t>
      </w:r>
      <w:r w:rsidR="00415995" w:rsidRPr="00BC2C25">
        <w:rPr>
          <w:rFonts w:ascii="Georgia" w:hAnsi="Georgia"/>
          <w:b/>
          <w:bCs/>
        </w:rPr>
        <w:t>2)</w:t>
      </w:r>
      <w:r w:rsidR="00415995">
        <w:rPr>
          <w:rFonts w:ascii="Georgia" w:hAnsi="Georgia"/>
        </w:rPr>
        <w:t xml:space="preserve"> Místopředseda </w:t>
      </w:r>
      <w:r w:rsidR="002E46B9">
        <w:rPr>
          <w:rFonts w:ascii="Georgia" w:hAnsi="Georgia"/>
        </w:rPr>
        <w:t xml:space="preserve">M. Kleprlík </w:t>
      </w:r>
      <w:r w:rsidR="00415995">
        <w:rPr>
          <w:rFonts w:ascii="Georgia" w:hAnsi="Georgia"/>
        </w:rPr>
        <w:t xml:space="preserve">seznámil přítomné s provozními záležitostmi. Vede účetnictví organizace. </w:t>
      </w:r>
      <w:r w:rsidR="007E4170" w:rsidRPr="007E4170">
        <w:rPr>
          <w:rFonts w:ascii="Georgia" w:hAnsi="Georgia"/>
        </w:rPr>
        <w:t xml:space="preserve">Kontrolu účetnictví provádí revizní komise – </w:t>
      </w:r>
      <w:r w:rsidR="007E4170">
        <w:rPr>
          <w:rFonts w:ascii="Georgia" w:hAnsi="Georgia"/>
        </w:rPr>
        <w:t xml:space="preserve">členky </w:t>
      </w:r>
      <w:r w:rsidR="007E4170" w:rsidRPr="007E4170">
        <w:rPr>
          <w:rFonts w:ascii="Georgia" w:hAnsi="Georgia"/>
        </w:rPr>
        <w:t>pí M. Pató a H. Jaklová.</w:t>
      </w:r>
      <w:r w:rsidR="00DB51AE">
        <w:rPr>
          <w:rFonts w:ascii="Georgia" w:hAnsi="Georgia"/>
        </w:rPr>
        <w:t xml:space="preserve"> Byly zaplaceny povinné příspěvky VOS.</w:t>
      </w:r>
    </w:p>
    <w:p w14:paraId="21B276EE" w14:textId="5D9CF64B" w:rsidR="007E4170" w:rsidRDefault="00415995" w:rsidP="00415995">
      <w:pPr>
        <w:spacing w:after="0"/>
        <w:jc w:val="both"/>
        <w:rPr>
          <w:rFonts w:ascii="Georgia" w:hAnsi="Georgia"/>
        </w:rPr>
      </w:pPr>
      <w:r>
        <w:rPr>
          <w:rFonts w:ascii="Georgia" w:hAnsi="Georgia"/>
        </w:rPr>
        <w:t xml:space="preserve">Pro členy, kteří mají zájem o pravidelnou platbu členského příspěvku ze mzdy, bude připravena </w:t>
      </w:r>
      <w:r w:rsidR="00C32C9E">
        <w:rPr>
          <w:rFonts w:ascii="Georgia" w:hAnsi="Georgia"/>
        </w:rPr>
        <w:t>dohoda</w:t>
      </w:r>
      <w:r w:rsidR="00C32C9E" w:rsidRPr="00C32C9E">
        <w:t xml:space="preserve"> </w:t>
      </w:r>
      <w:r w:rsidR="00C32C9E" w:rsidRPr="00C32C9E">
        <w:rPr>
          <w:rFonts w:ascii="Georgia" w:hAnsi="Georgia"/>
        </w:rPr>
        <w:t>mezi zaměstnavatelem a odborovou organizací za účelem nastavení pravidelné měsíční srážky ze mzdy pro členy základní organizace</w:t>
      </w:r>
      <w:r>
        <w:rPr>
          <w:rFonts w:ascii="Georgia" w:hAnsi="Georgia"/>
        </w:rPr>
        <w:t xml:space="preserve">. Je možné platit i jiným způsobem – celkovou roční částkou nebo trvalým příkazem z účtu. Měsíční členský příspěvek činí 100 Kč. </w:t>
      </w:r>
    </w:p>
    <w:p w14:paraId="60F2764B" w14:textId="37A98711" w:rsidR="00181FA0" w:rsidRDefault="00415995" w:rsidP="00415995">
      <w:pPr>
        <w:spacing w:after="0"/>
        <w:jc w:val="both"/>
        <w:rPr>
          <w:rFonts w:ascii="Georgia" w:hAnsi="Georgia"/>
        </w:rPr>
      </w:pPr>
      <w:r>
        <w:rPr>
          <w:rFonts w:ascii="Georgia" w:hAnsi="Georgia"/>
        </w:rPr>
        <w:t>Místopředseda předložil Jednací a volební řád Druhé ZO VOS UPCE</w:t>
      </w:r>
      <w:r w:rsidR="002E46B9">
        <w:rPr>
          <w:rFonts w:ascii="Georgia" w:hAnsi="Georgia"/>
        </w:rPr>
        <w:t>, který členská schůze schvál</w:t>
      </w:r>
      <w:r w:rsidR="00C32C9E">
        <w:rPr>
          <w:rFonts w:ascii="Georgia" w:hAnsi="Georgia"/>
        </w:rPr>
        <w:t>í na základě hlasování, poté b</w:t>
      </w:r>
      <w:r w:rsidR="002E46B9">
        <w:rPr>
          <w:rFonts w:ascii="Georgia" w:hAnsi="Georgia"/>
        </w:rPr>
        <w:t>ude vyvěšen na webových stránkách.</w:t>
      </w:r>
    </w:p>
    <w:p w14:paraId="45139EB7" w14:textId="77777777" w:rsidR="008873CC" w:rsidRDefault="008873CC" w:rsidP="004A7C59">
      <w:pPr>
        <w:spacing w:after="0"/>
        <w:rPr>
          <w:rFonts w:ascii="Georgia" w:hAnsi="Georgia"/>
        </w:rPr>
      </w:pPr>
    </w:p>
    <w:p w14:paraId="0F36BFED" w14:textId="1C9E40A6" w:rsidR="008873CC" w:rsidRDefault="00415995" w:rsidP="004A7C59">
      <w:pPr>
        <w:spacing w:after="0"/>
        <w:rPr>
          <w:rFonts w:ascii="Georgia" w:hAnsi="Georgia"/>
        </w:rPr>
      </w:pPr>
      <w:r w:rsidRPr="00BC2C25">
        <w:rPr>
          <w:rFonts w:ascii="Georgia" w:hAnsi="Georgia"/>
          <w:b/>
          <w:bCs/>
        </w:rPr>
        <w:t>Ad 3)</w:t>
      </w:r>
      <w:r>
        <w:rPr>
          <w:rFonts w:ascii="Georgia" w:hAnsi="Georgia"/>
        </w:rPr>
        <w:t xml:space="preserve"> </w:t>
      </w:r>
      <w:r w:rsidR="002E46B9">
        <w:rPr>
          <w:rFonts w:ascii="Georgia" w:hAnsi="Georgia"/>
        </w:rPr>
        <w:t xml:space="preserve">Podněty </w:t>
      </w:r>
      <w:r w:rsidRPr="00415995">
        <w:rPr>
          <w:rFonts w:ascii="Georgia" w:hAnsi="Georgia"/>
        </w:rPr>
        <w:t>k jednání o Kolektivní smlouvě</w:t>
      </w:r>
      <w:r>
        <w:rPr>
          <w:rFonts w:ascii="Georgia" w:hAnsi="Georgia"/>
        </w:rPr>
        <w:t xml:space="preserve"> </w:t>
      </w:r>
      <w:r w:rsidR="002E46B9">
        <w:rPr>
          <w:rFonts w:ascii="Georgia" w:hAnsi="Georgia"/>
        </w:rPr>
        <w:t>připravil ve spolupráci s dalšími členy výboru</w:t>
      </w:r>
      <w:r>
        <w:rPr>
          <w:rFonts w:ascii="Georgia" w:hAnsi="Georgia"/>
        </w:rPr>
        <w:t xml:space="preserve"> místopředseda</w:t>
      </w:r>
      <w:r w:rsidR="002E46B9">
        <w:rPr>
          <w:rFonts w:ascii="Georgia" w:hAnsi="Georgia"/>
        </w:rPr>
        <w:t xml:space="preserve"> a jsou </w:t>
      </w:r>
      <w:r w:rsidR="007E4170">
        <w:rPr>
          <w:rFonts w:ascii="Georgia" w:hAnsi="Georgia"/>
        </w:rPr>
        <w:t>přílohou</w:t>
      </w:r>
      <w:r w:rsidR="00C32C9E">
        <w:rPr>
          <w:rFonts w:ascii="Georgia" w:hAnsi="Georgia"/>
        </w:rPr>
        <w:t xml:space="preserve"> zápisu. Podněty byly zaslány 10. 5. a urgovány 11. 6.  paralelní organizaci</w:t>
      </w:r>
      <w:r w:rsidR="00CE56A1">
        <w:rPr>
          <w:rFonts w:ascii="Georgia" w:hAnsi="Georgia"/>
        </w:rPr>
        <w:t xml:space="preserve"> a na vědomí rektorovi.</w:t>
      </w:r>
      <w:r w:rsidR="007E4170">
        <w:rPr>
          <w:rFonts w:ascii="Georgia" w:hAnsi="Georgia"/>
        </w:rPr>
        <w:t xml:space="preserve"> Zatím není zpětná vazba. </w:t>
      </w:r>
    </w:p>
    <w:p w14:paraId="0453AE1C" w14:textId="77777777" w:rsidR="008873CC" w:rsidRDefault="008873CC" w:rsidP="004A7C59">
      <w:pPr>
        <w:spacing w:after="0"/>
        <w:rPr>
          <w:rFonts w:ascii="Georgia" w:hAnsi="Georgia"/>
        </w:rPr>
      </w:pPr>
    </w:p>
    <w:p w14:paraId="16BC8E37" w14:textId="6C8873E8" w:rsidR="008873CC" w:rsidRDefault="00CE56A1" w:rsidP="00CE56A1">
      <w:pPr>
        <w:spacing w:after="0"/>
        <w:jc w:val="both"/>
        <w:rPr>
          <w:rFonts w:ascii="Georgia" w:hAnsi="Georgia"/>
        </w:rPr>
      </w:pPr>
      <w:r w:rsidRPr="00BC2C25">
        <w:rPr>
          <w:rFonts w:ascii="Georgia" w:hAnsi="Georgia"/>
          <w:b/>
          <w:bCs/>
        </w:rPr>
        <w:t>Ad 4)</w:t>
      </w:r>
      <w:r>
        <w:rPr>
          <w:rFonts w:ascii="Georgia" w:hAnsi="Georgia"/>
        </w:rPr>
        <w:t xml:space="preserve"> Byly konzultovány i</w:t>
      </w:r>
      <w:r w:rsidRPr="00CE56A1">
        <w:rPr>
          <w:rFonts w:ascii="Georgia" w:hAnsi="Georgia"/>
        </w:rPr>
        <w:t>nformace k 2. jednání Sněmu ČMKOS (rozpočet VŠ a konsolidační balíček)</w:t>
      </w:r>
      <w:r>
        <w:rPr>
          <w:rFonts w:ascii="Georgia" w:hAnsi="Georgia"/>
        </w:rPr>
        <w:t xml:space="preserve"> a Druhá ZO VOS UPCE bere na vědomí Prohlášení sněmu ČMKOS. </w:t>
      </w:r>
      <w:r w:rsidR="002B7728">
        <w:rPr>
          <w:rFonts w:ascii="Georgia" w:hAnsi="Georgia"/>
        </w:rPr>
        <w:t xml:space="preserve">Účastníci sněmu vyzvali vládu, aby přistupovala seriózně k sociálnímu dialogu a upozornili, že mají právo a jsou připraveni jej uplatnit na využití všech protestních prostředků zaručených Ústavou ČR a Listinou základních práv a svobod.  </w:t>
      </w:r>
    </w:p>
    <w:p w14:paraId="11DA3C7F" w14:textId="77777777" w:rsidR="00CE56A1" w:rsidRDefault="00CE56A1" w:rsidP="004A7C59">
      <w:pPr>
        <w:spacing w:after="0"/>
        <w:rPr>
          <w:rFonts w:ascii="Georgia" w:hAnsi="Georgia"/>
        </w:rPr>
      </w:pPr>
    </w:p>
    <w:p w14:paraId="137C936A" w14:textId="228BE04D" w:rsidR="00CE56A1" w:rsidRDefault="00CE56A1" w:rsidP="002B7728">
      <w:pPr>
        <w:spacing w:after="0"/>
        <w:jc w:val="both"/>
        <w:rPr>
          <w:rFonts w:ascii="Georgia" w:hAnsi="Georgia"/>
        </w:rPr>
      </w:pPr>
      <w:r w:rsidRPr="00BC2C25">
        <w:rPr>
          <w:rFonts w:ascii="Georgia" w:hAnsi="Georgia"/>
          <w:b/>
          <w:bCs/>
        </w:rPr>
        <w:t>Ad 5)</w:t>
      </w:r>
      <w:r>
        <w:rPr>
          <w:rFonts w:ascii="Georgia" w:hAnsi="Georgia"/>
        </w:rPr>
        <w:t xml:space="preserve"> Otevřela se diskuse o s</w:t>
      </w:r>
      <w:r w:rsidRPr="00CE56A1">
        <w:rPr>
          <w:rFonts w:ascii="Georgia" w:hAnsi="Georgia"/>
        </w:rPr>
        <w:t>távkov</w:t>
      </w:r>
      <w:r>
        <w:rPr>
          <w:rFonts w:ascii="Georgia" w:hAnsi="Georgia"/>
        </w:rPr>
        <w:t>é</w:t>
      </w:r>
      <w:r w:rsidRPr="00CE56A1">
        <w:rPr>
          <w:rFonts w:ascii="Georgia" w:hAnsi="Georgia"/>
        </w:rPr>
        <w:t xml:space="preserve"> pohotovost</w:t>
      </w:r>
      <w:r>
        <w:rPr>
          <w:rFonts w:ascii="Georgia" w:hAnsi="Georgia"/>
        </w:rPr>
        <w:t>i</w:t>
      </w:r>
      <w:r w:rsidRPr="00CE56A1">
        <w:rPr>
          <w:rFonts w:ascii="Georgia" w:hAnsi="Georgia"/>
        </w:rPr>
        <w:t>/založení stávkového výboru</w:t>
      </w:r>
      <w:r>
        <w:rPr>
          <w:rFonts w:ascii="Georgia" w:hAnsi="Georgia"/>
        </w:rPr>
        <w:t>.</w:t>
      </w:r>
      <w:r w:rsidR="002B7728">
        <w:rPr>
          <w:rFonts w:ascii="Georgia" w:hAnsi="Georgia"/>
        </w:rPr>
        <w:t xml:space="preserve">  </w:t>
      </w:r>
    </w:p>
    <w:p w14:paraId="27A40338" w14:textId="35423534" w:rsidR="00CE56A1" w:rsidRDefault="00CE56A1" w:rsidP="004A7C59">
      <w:pPr>
        <w:spacing w:after="0"/>
        <w:rPr>
          <w:rFonts w:ascii="Georgia" w:hAnsi="Georgia"/>
        </w:rPr>
      </w:pPr>
    </w:p>
    <w:p w14:paraId="47FFC956" w14:textId="213A821F" w:rsidR="006D0270" w:rsidRDefault="006D0270" w:rsidP="004A7C59">
      <w:pPr>
        <w:spacing w:after="0"/>
        <w:rPr>
          <w:rFonts w:ascii="Georgia" w:hAnsi="Georgia"/>
        </w:rPr>
      </w:pPr>
      <w:r w:rsidRPr="00BC2C25">
        <w:rPr>
          <w:rFonts w:ascii="Georgia" w:hAnsi="Georgia"/>
          <w:b/>
          <w:bCs/>
        </w:rPr>
        <w:t>Ad 6)</w:t>
      </w:r>
      <w:r>
        <w:rPr>
          <w:rFonts w:ascii="Georgia" w:hAnsi="Georgia"/>
        </w:rPr>
        <w:t xml:space="preserve"> Různé </w:t>
      </w:r>
    </w:p>
    <w:p w14:paraId="45B9B096" w14:textId="49F3A45E" w:rsidR="00DB51AE" w:rsidRDefault="00DB51AE" w:rsidP="00DB51AE">
      <w:pPr>
        <w:pStyle w:val="Odstavecseseznamem"/>
        <w:numPr>
          <w:ilvl w:val="0"/>
          <w:numId w:val="2"/>
        </w:numPr>
        <w:spacing w:after="0"/>
        <w:rPr>
          <w:rFonts w:ascii="Georgia" w:hAnsi="Georgia"/>
        </w:rPr>
      </w:pPr>
      <w:r>
        <w:rPr>
          <w:rFonts w:ascii="Georgia" w:hAnsi="Georgia"/>
        </w:rPr>
        <w:t>Hodnocení pracovníků – více zhodnotit pedagogickou práci</w:t>
      </w:r>
      <w:r w:rsidR="00DD0401">
        <w:rPr>
          <w:rFonts w:ascii="Georgia" w:hAnsi="Georgia"/>
        </w:rPr>
        <w:t>.</w:t>
      </w:r>
      <w:r>
        <w:rPr>
          <w:rFonts w:ascii="Georgia" w:hAnsi="Georgia"/>
        </w:rPr>
        <w:t xml:space="preserve"> </w:t>
      </w:r>
    </w:p>
    <w:p w14:paraId="5CF499D4" w14:textId="0A60FC3F" w:rsidR="00BC2C25" w:rsidRPr="00DB51AE" w:rsidRDefault="00DB51AE" w:rsidP="00DB51AE">
      <w:pPr>
        <w:pStyle w:val="Odstavecseseznamem"/>
        <w:numPr>
          <w:ilvl w:val="0"/>
          <w:numId w:val="2"/>
        </w:numPr>
        <w:spacing w:after="0"/>
        <w:rPr>
          <w:rFonts w:ascii="Georgia" w:hAnsi="Georgia"/>
        </w:rPr>
      </w:pPr>
      <w:r w:rsidRPr="00DB51AE">
        <w:rPr>
          <w:rFonts w:ascii="Georgia" w:hAnsi="Georgia"/>
        </w:rPr>
        <w:t>Zvýhodněné balíčky pro členy (přeposláno členům)</w:t>
      </w:r>
      <w:r>
        <w:rPr>
          <w:rFonts w:ascii="Georgia" w:hAnsi="Georgia"/>
        </w:rPr>
        <w:t>.</w:t>
      </w:r>
    </w:p>
    <w:p w14:paraId="5C9E9E46" w14:textId="69E9A1CD" w:rsidR="006D0270" w:rsidRDefault="006D0270" w:rsidP="006D0270">
      <w:pPr>
        <w:pStyle w:val="Odstavecseseznamem"/>
        <w:numPr>
          <w:ilvl w:val="0"/>
          <w:numId w:val="2"/>
        </w:numPr>
        <w:spacing w:after="0"/>
        <w:rPr>
          <w:rFonts w:ascii="Georgia" w:hAnsi="Georgia"/>
        </w:rPr>
      </w:pPr>
      <w:r>
        <w:rPr>
          <w:rFonts w:ascii="Georgia" w:hAnsi="Georgia"/>
        </w:rPr>
        <w:t>Možnost využití právního poradenství</w:t>
      </w:r>
      <w:r w:rsidR="007E4170">
        <w:rPr>
          <w:rFonts w:ascii="Georgia" w:hAnsi="Georgia"/>
        </w:rPr>
        <w:t xml:space="preserve"> pro členy odborové organizace</w:t>
      </w:r>
      <w:r w:rsidR="00DB51AE">
        <w:rPr>
          <w:rFonts w:ascii="Georgia" w:hAnsi="Georgia"/>
        </w:rPr>
        <w:t>.</w:t>
      </w:r>
    </w:p>
    <w:p w14:paraId="09CBB783" w14:textId="677D8865" w:rsidR="00DB51AE" w:rsidRDefault="00DB51AE" w:rsidP="006D0270">
      <w:pPr>
        <w:pStyle w:val="Odstavecseseznamem"/>
        <w:numPr>
          <w:ilvl w:val="0"/>
          <w:numId w:val="2"/>
        </w:numPr>
        <w:spacing w:after="0"/>
        <w:rPr>
          <w:rFonts w:ascii="Georgia" w:hAnsi="Georgia"/>
        </w:rPr>
      </w:pPr>
      <w:r>
        <w:rPr>
          <w:rFonts w:ascii="Georgia" w:hAnsi="Georgia"/>
        </w:rPr>
        <w:t xml:space="preserve">Zrušení Dne dětí v důsledku paralelní akce KTS. Společná akce pro děti bude zorganizována na podzim. </w:t>
      </w:r>
    </w:p>
    <w:p w14:paraId="657D6D67" w14:textId="220F201A" w:rsidR="006D0270" w:rsidRPr="006D0270" w:rsidRDefault="006D0270" w:rsidP="006D0270">
      <w:pPr>
        <w:pStyle w:val="Odstavecseseznamem"/>
        <w:numPr>
          <w:ilvl w:val="0"/>
          <w:numId w:val="2"/>
        </w:numPr>
        <w:spacing w:after="0"/>
        <w:rPr>
          <w:rFonts w:ascii="Georgia" w:hAnsi="Georgia"/>
        </w:rPr>
      </w:pPr>
      <w:r>
        <w:rPr>
          <w:rFonts w:ascii="Georgia" w:hAnsi="Georgia"/>
        </w:rPr>
        <w:t>Znovuotevření otázky dětské skupiny, dětského koutku.</w:t>
      </w:r>
    </w:p>
    <w:p w14:paraId="7C86DC98" w14:textId="77777777" w:rsidR="00CE56A1" w:rsidRDefault="00CE56A1" w:rsidP="004A7C59">
      <w:pPr>
        <w:spacing w:after="0"/>
        <w:rPr>
          <w:rFonts w:ascii="Georgia" w:hAnsi="Georgia"/>
        </w:rPr>
      </w:pPr>
    </w:p>
    <w:p w14:paraId="468823F6" w14:textId="77777777" w:rsidR="00BC2C25" w:rsidRDefault="00BC2C25" w:rsidP="004A7C59">
      <w:pPr>
        <w:spacing w:after="0"/>
        <w:rPr>
          <w:rFonts w:ascii="Georgia" w:hAnsi="Georgia"/>
        </w:rPr>
      </w:pPr>
    </w:p>
    <w:p w14:paraId="4FFA564B" w14:textId="77777777" w:rsidR="00077B67" w:rsidRDefault="00077B67" w:rsidP="004A7C59">
      <w:pPr>
        <w:spacing w:after="0"/>
        <w:rPr>
          <w:rFonts w:ascii="Georgia" w:hAnsi="Georgia"/>
        </w:rPr>
      </w:pPr>
    </w:p>
    <w:p w14:paraId="7C5252DB" w14:textId="31E597B9" w:rsidR="004A7C59" w:rsidRDefault="00AD0D01" w:rsidP="004A7C59">
      <w:pPr>
        <w:spacing w:after="0"/>
        <w:rPr>
          <w:rFonts w:ascii="Georgia" w:hAnsi="Georgia"/>
        </w:rPr>
      </w:pPr>
      <w:r>
        <w:rPr>
          <w:rFonts w:ascii="Georgia" w:hAnsi="Georgia"/>
        </w:rPr>
        <w:t xml:space="preserve">V Pardubicích </w:t>
      </w:r>
      <w:r w:rsidR="00CE56A1">
        <w:rPr>
          <w:rFonts w:ascii="Georgia" w:hAnsi="Georgia"/>
        </w:rPr>
        <w:t>18</w:t>
      </w:r>
      <w:r>
        <w:rPr>
          <w:rFonts w:ascii="Georgia" w:hAnsi="Georgia"/>
        </w:rPr>
        <w:t>. června 2023</w:t>
      </w:r>
      <w:r>
        <w:rPr>
          <w:rFonts w:ascii="Georgia" w:hAnsi="Georgia"/>
        </w:rPr>
        <w:tab/>
      </w:r>
      <w:r>
        <w:rPr>
          <w:rFonts w:ascii="Georgia" w:hAnsi="Georgia"/>
        </w:rPr>
        <w:tab/>
      </w:r>
      <w:r>
        <w:rPr>
          <w:rFonts w:ascii="Georgia" w:hAnsi="Georgia"/>
        </w:rPr>
        <w:tab/>
      </w:r>
      <w:r w:rsidR="004A7C59">
        <w:rPr>
          <w:rFonts w:ascii="Georgia" w:hAnsi="Georgia"/>
        </w:rPr>
        <w:t xml:space="preserve">     </w:t>
      </w:r>
      <w:r w:rsidR="00CE56A1">
        <w:rPr>
          <w:rFonts w:ascii="Georgia" w:hAnsi="Georgia"/>
        </w:rPr>
        <w:tab/>
      </w:r>
      <w:r w:rsidR="00CE56A1">
        <w:rPr>
          <w:rFonts w:ascii="Georgia" w:hAnsi="Georgia"/>
        </w:rPr>
        <w:tab/>
      </w:r>
      <w:r w:rsidR="004A7C59">
        <w:rPr>
          <w:rFonts w:ascii="Georgia" w:hAnsi="Georgia"/>
        </w:rPr>
        <w:t>za výbor Odborů UPCE</w:t>
      </w:r>
    </w:p>
    <w:p w14:paraId="76F17ACE" w14:textId="411B8946" w:rsidR="00AD0D01" w:rsidRPr="00AD0D01" w:rsidRDefault="004A7C59" w:rsidP="004A7C59">
      <w:pPr>
        <w:spacing w:after="0"/>
        <w:rPr>
          <w:rFonts w:ascii="Georgia" w:hAnsi="Georgia"/>
        </w:rPr>
      </w:pP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CE56A1">
        <w:rPr>
          <w:rFonts w:ascii="Georgia" w:hAnsi="Georgia"/>
        </w:rPr>
        <w:t>Zdenka Šándorová</w:t>
      </w:r>
    </w:p>
    <w:sectPr w:rsidR="00AD0D01" w:rsidRPr="00AD0D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350B" w14:textId="77777777" w:rsidR="00867FCA" w:rsidRDefault="00867FCA" w:rsidP="00AD0D01">
      <w:pPr>
        <w:spacing w:after="0" w:line="240" w:lineRule="auto"/>
      </w:pPr>
      <w:r>
        <w:separator/>
      </w:r>
    </w:p>
  </w:endnote>
  <w:endnote w:type="continuationSeparator" w:id="0">
    <w:p w14:paraId="195905EE" w14:textId="77777777" w:rsidR="00867FCA" w:rsidRDefault="00867FCA" w:rsidP="00AD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1BD6" w14:textId="77777777" w:rsidR="00867FCA" w:rsidRDefault="00867FCA" w:rsidP="00AD0D01">
      <w:pPr>
        <w:spacing w:after="0" w:line="240" w:lineRule="auto"/>
      </w:pPr>
      <w:r>
        <w:separator/>
      </w:r>
    </w:p>
  </w:footnote>
  <w:footnote w:type="continuationSeparator" w:id="0">
    <w:p w14:paraId="17ECC438" w14:textId="77777777" w:rsidR="00867FCA" w:rsidRDefault="00867FCA" w:rsidP="00AD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0936" w14:textId="6E221E1A" w:rsidR="00AD0D01" w:rsidRPr="00E06211" w:rsidRDefault="00AD0D01" w:rsidP="00AD0D01">
    <w:pPr>
      <w:pStyle w:val="Zhlav"/>
      <w:jc w:val="center"/>
      <w:rPr>
        <w:rStyle w:val="normaltextrun"/>
        <w:rFonts w:ascii="Georgia" w:hAnsi="Georgia"/>
        <w:bCs/>
        <w:i/>
        <w:iCs/>
        <w:color w:val="000000"/>
        <w:shd w:val="clear" w:color="auto" w:fill="FFFFFF"/>
      </w:rPr>
    </w:pPr>
    <w:bookmarkStart w:id="1" w:name="_Hlk128396420"/>
    <w:r w:rsidRPr="00E06211">
      <w:rPr>
        <w:rStyle w:val="normaltextrun"/>
        <w:rFonts w:ascii="Georgia" w:hAnsi="Georgia"/>
        <w:bCs/>
        <w:i/>
        <w:iCs/>
        <w:color w:val="000000"/>
        <w:shd w:val="clear" w:color="auto" w:fill="FFFFFF"/>
      </w:rPr>
      <w:t xml:space="preserve">Druhá základní organizace </w:t>
    </w:r>
  </w:p>
  <w:p w14:paraId="7BCC4158" w14:textId="77777777" w:rsidR="00AD0D01" w:rsidRPr="00E06211" w:rsidRDefault="00AD0D01" w:rsidP="00AD0D01">
    <w:pPr>
      <w:pStyle w:val="Zhlav"/>
      <w:jc w:val="center"/>
      <w:rPr>
        <w:rStyle w:val="normaltextrun"/>
        <w:rFonts w:ascii="Georgia" w:hAnsi="Georgia"/>
        <w:bCs/>
        <w:i/>
        <w:iCs/>
        <w:color w:val="000000"/>
        <w:shd w:val="clear" w:color="auto" w:fill="FFFFFF"/>
      </w:rPr>
    </w:pPr>
    <w:r w:rsidRPr="00E06211">
      <w:rPr>
        <w:rStyle w:val="normaltextrun"/>
        <w:rFonts w:ascii="Georgia" w:hAnsi="Georgia"/>
        <w:bCs/>
        <w:i/>
        <w:iCs/>
        <w:color w:val="000000"/>
        <w:shd w:val="clear" w:color="auto" w:fill="FFFFFF"/>
      </w:rPr>
      <w:t xml:space="preserve">Vysokoškolského odborového svazu při Univerzitě Pardubice (Odbory UPCE) </w:t>
    </w:r>
  </w:p>
  <w:p w14:paraId="68AB8C0C" w14:textId="2DE9C235" w:rsidR="00AD0D01" w:rsidRDefault="00AD0D01" w:rsidP="00AD0D01">
    <w:pPr>
      <w:pStyle w:val="Zhlav"/>
      <w:ind w:left="2832"/>
      <w:jc w:val="center"/>
    </w:pPr>
    <w:r w:rsidRPr="00E06211">
      <w:rPr>
        <w:rFonts w:ascii="Georgia" w:hAnsi="Georgia"/>
        <w:bCs/>
        <w:i/>
        <w:iCs/>
      </w:rPr>
      <w:t xml:space="preserve">Studentská 95, 530 10, Pardubice; IČO: </w:t>
    </w:r>
    <w:r w:rsidRPr="00E06211">
      <w:rPr>
        <w:rFonts w:ascii="Georgia" w:hAnsi="Georgia"/>
        <w:i/>
        <w:iCs/>
      </w:rPr>
      <w:t>18017941</w:t>
    </w:r>
    <w:bookmarkEnd w:id="1"/>
    <w:r>
      <w:rPr>
        <w:i/>
        <w:iCs/>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BE4"/>
    <w:multiLevelType w:val="hybridMultilevel"/>
    <w:tmpl w:val="991A1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A19C3"/>
    <w:multiLevelType w:val="hybridMultilevel"/>
    <w:tmpl w:val="3D50A03E"/>
    <w:lvl w:ilvl="0" w:tplc="8672322C">
      <w:start w:val="3"/>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6427999">
    <w:abstractNumId w:val="0"/>
  </w:num>
  <w:num w:numId="2" w16cid:durableId="157439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40"/>
    <w:rsid w:val="00056F90"/>
    <w:rsid w:val="00077B67"/>
    <w:rsid w:val="00155049"/>
    <w:rsid w:val="00181FA0"/>
    <w:rsid w:val="00251621"/>
    <w:rsid w:val="002B7728"/>
    <w:rsid w:val="002E46B9"/>
    <w:rsid w:val="0031586A"/>
    <w:rsid w:val="00361054"/>
    <w:rsid w:val="00415995"/>
    <w:rsid w:val="004A7C59"/>
    <w:rsid w:val="006A10DB"/>
    <w:rsid w:val="006D0270"/>
    <w:rsid w:val="007E4170"/>
    <w:rsid w:val="00867FCA"/>
    <w:rsid w:val="00883740"/>
    <w:rsid w:val="008873CC"/>
    <w:rsid w:val="00AD0D01"/>
    <w:rsid w:val="00AE013E"/>
    <w:rsid w:val="00BA747D"/>
    <w:rsid w:val="00BC2C25"/>
    <w:rsid w:val="00C32C9E"/>
    <w:rsid w:val="00CE56A1"/>
    <w:rsid w:val="00DB51AE"/>
    <w:rsid w:val="00DD0401"/>
    <w:rsid w:val="00E06211"/>
    <w:rsid w:val="00E13359"/>
    <w:rsid w:val="00ED2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6468"/>
  <w15:chartTrackingRefBased/>
  <w15:docId w15:val="{EA23BFE6-C2CC-4797-AD00-2252CE5C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3740"/>
    <w:pPr>
      <w:ind w:left="720"/>
      <w:contextualSpacing/>
    </w:pPr>
  </w:style>
  <w:style w:type="paragraph" w:styleId="Zhlav">
    <w:name w:val="header"/>
    <w:basedOn w:val="Normln"/>
    <w:link w:val="ZhlavChar"/>
    <w:uiPriority w:val="99"/>
    <w:unhideWhenUsed/>
    <w:rsid w:val="00AD0D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0D01"/>
  </w:style>
  <w:style w:type="paragraph" w:styleId="Zpat">
    <w:name w:val="footer"/>
    <w:basedOn w:val="Normln"/>
    <w:link w:val="ZpatChar"/>
    <w:uiPriority w:val="99"/>
    <w:unhideWhenUsed/>
    <w:rsid w:val="00AD0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0D01"/>
  </w:style>
  <w:style w:type="character" w:customStyle="1" w:styleId="normaltextrun">
    <w:name w:val="normaltextrun"/>
    <w:basedOn w:val="Standardnpsmoodstavce"/>
    <w:rsid w:val="00AD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F438-A77A-4425-BE1A-A858143D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854</Words>
  <Characters>5041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Kleprlik Michal</dc:creator>
  <cp:keywords/>
  <dc:description/>
  <cp:lastModifiedBy>Kleprlik Michal</cp:lastModifiedBy>
  <cp:revision>9</cp:revision>
  <dcterms:created xsi:type="dcterms:W3CDTF">2023-06-05T05:33:00Z</dcterms:created>
  <dcterms:modified xsi:type="dcterms:W3CDTF">2023-06-21T08:30:00Z</dcterms:modified>
</cp:coreProperties>
</file>