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8433" w14:textId="77777777" w:rsidR="0078179B" w:rsidRDefault="0078179B" w:rsidP="0082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243F0">
        <w:rPr>
          <w:rFonts w:ascii="Times New Roman" w:hAnsi="Times New Roman" w:cs="Times New Roman"/>
          <w:b/>
          <w:bCs/>
          <w:sz w:val="24"/>
          <w:szCs w:val="24"/>
        </w:rPr>
        <w:t xml:space="preserve">SCHŮZE VÝBORU ODBORŮ UPCE </w:t>
      </w:r>
    </w:p>
    <w:p w14:paraId="732C5210" w14:textId="78A8734F" w:rsidR="005509E1" w:rsidRPr="008243F0" w:rsidRDefault="008243F0" w:rsidP="0082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3F0"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  <w:r w:rsidR="00B5515A" w:rsidRPr="008243F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243F0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B5515A" w:rsidRPr="008243F0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1FA18B22" w14:textId="3E0F5FAC" w:rsidR="008243F0" w:rsidRPr="001F29C9" w:rsidRDefault="008243F0">
      <w:p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  <w:b/>
          <w:bCs/>
        </w:rPr>
        <w:t xml:space="preserve">Datum a místo konání: </w:t>
      </w:r>
      <w:r w:rsidRPr="001F29C9">
        <w:rPr>
          <w:rFonts w:ascii="Times New Roman" w:hAnsi="Times New Roman" w:cs="Times New Roman"/>
        </w:rPr>
        <w:t xml:space="preserve">5. května 2023, online </w:t>
      </w:r>
    </w:p>
    <w:p w14:paraId="51818D6C" w14:textId="77414FDB" w:rsidR="00AE6A0B" w:rsidRPr="001F29C9" w:rsidRDefault="00AE6A0B">
      <w:p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  <w:b/>
          <w:bCs/>
        </w:rPr>
        <w:t>Přítomni:</w:t>
      </w:r>
      <w:r w:rsidRPr="001F29C9">
        <w:rPr>
          <w:rFonts w:ascii="Times New Roman" w:hAnsi="Times New Roman" w:cs="Times New Roman"/>
        </w:rPr>
        <w:t xml:space="preserve"> </w:t>
      </w:r>
      <w:proofErr w:type="spellStart"/>
      <w:r w:rsidRPr="001F29C9">
        <w:rPr>
          <w:rFonts w:ascii="Times New Roman" w:hAnsi="Times New Roman" w:cs="Times New Roman"/>
        </w:rPr>
        <w:t>Šándorová</w:t>
      </w:r>
      <w:proofErr w:type="spellEnd"/>
      <w:r w:rsidRPr="001F29C9">
        <w:rPr>
          <w:rFonts w:ascii="Times New Roman" w:hAnsi="Times New Roman" w:cs="Times New Roman"/>
        </w:rPr>
        <w:t xml:space="preserve">, Kleprlík, </w:t>
      </w:r>
      <w:proofErr w:type="spellStart"/>
      <w:r w:rsidRPr="001F29C9">
        <w:rPr>
          <w:rFonts w:ascii="Times New Roman" w:hAnsi="Times New Roman" w:cs="Times New Roman"/>
        </w:rPr>
        <w:t>Lavrenčíková</w:t>
      </w:r>
      <w:proofErr w:type="spellEnd"/>
    </w:p>
    <w:p w14:paraId="2C26AB3D" w14:textId="519366F7" w:rsidR="00B5515A" w:rsidRPr="001F29C9" w:rsidRDefault="008243F0">
      <w:pPr>
        <w:rPr>
          <w:rFonts w:ascii="Times New Roman" w:hAnsi="Times New Roman" w:cs="Times New Roman"/>
          <w:b/>
          <w:bCs/>
        </w:rPr>
      </w:pPr>
      <w:r w:rsidRPr="001F29C9">
        <w:rPr>
          <w:rFonts w:ascii="Times New Roman" w:hAnsi="Times New Roman" w:cs="Times New Roman"/>
          <w:b/>
          <w:bCs/>
        </w:rPr>
        <w:t>Program:</w:t>
      </w:r>
    </w:p>
    <w:p w14:paraId="4C6D6D62" w14:textId="795746C6" w:rsidR="00732A7D" w:rsidRPr="001F29C9" w:rsidRDefault="00732A7D" w:rsidP="008243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Naše stanovisko</w:t>
      </w:r>
      <w:r w:rsidR="008243F0" w:rsidRPr="001F29C9">
        <w:rPr>
          <w:rFonts w:ascii="Times New Roman" w:hAnsi="Times New Roman" w:cs="Times New Roman"/>
        </w:rPr>
        <w:t xml:space="preserve"> k vyjednávání o nové Kolektivní smlouvě</w:t>
      </w:r>
      <w:r w:rsidRPr="001F29C9">
        <w:rPr>
          <w:rFonts w:ascii="Times New Roman" w:hAnsi="Times New Roman" w:cs="Times New Roman"/>
        </w:rPr>
        <w:t>:</w:t>
      </w:r>
    </w:p>
    <w:p w14:paraId="36922AFF" w14:textId="1E3CCDC3" w:rsidR="00FB486D" w:rsidRPr="001F29C9" w:rsidRDefault="00792DB1" w:rsidP="008243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 xml:space="preserve">Tarif </w:t>
      </w:r>
      <w:r w:rsidR="003C5B89">
        <w:rPr>
          <w:rFonts w:ascii="Times New Roman" w:hAnsi="Times New Roman" w:cs="Times New Roman"/>
        </w:rPr>
        <w:t xml:space="preserve">má </w:t>
      </w:r>
      <w:r w:rsidR="0099274D" w:rsidRPr="001F29C9">
        <w:rPr>
          <w:rFonts w:ascii="Times New Roman" w:hAnsi="Times New Roman" w:cs="Times New Roman"/>
        </w:rPr>
        <w:t>reflektovat</w:t>
      </w:r>
      <w:r w:rsidRPr="001F29C9">
        <w:rPr>
          <w:rFonts w:ascii="Times New Roman" w:hAnsi="Times New Roman" w:cs="Times New Roman"/>
        </w:rPr>
        <w:t xml:space="preserve"> </w:t>
      </w:r>
      <w:r w:rsidR="004B7CB3" w:rsidRPr="001F29C9">
        <w:rPr>
          <w:rFonts w:ascii="Times New Roman" w:hAnsi="Times New Roman" w:cs="Times New Roman"/>
        </w:rPr>
        <w:t>délku pracovní praxe</w:t>
      </w:r>
      <w:r w:rsidR="00EC4BCC" w:rsidRPr="001F29C9">
        <w:rPr>
          <w:rFonts w:ascii="Times New Roman" w:hAnsi="Times New Roman" w:cs="Times New Roman"/>
        </w:rPr>
        <w:t xml:space="preserve"> na příslušné pozici</w:t>
      </w:r>
      <w:r w:rsidR="00144875" w:rsidRPr="001F29C9">
        <w:rPr>
          <w:rFonts w:ascii="Times New Roman" w:hAnsi="Times New Roman" w:cs="Times New Roman"/>
        </w:rPr>
        <w:t xml:space="preserve"> a zároveň</w:t>
      </w:r>
      <w:r w:rsidR="00A75570" w:rsidRPr="001F29C9">
        <w:rPr>
          <w:rFonts w:ascii="Times New Roman" w:hAnsi="Times New Roman" w:cs="Times New Roman"/>
        </w:rPr>
        <w:t xml:space="preserve"> </w:t>
      </w:r>
      <w:r w:rsidR="00993101" w:rsidRPr="001F29C9">
        <w:rPr>
          <w:rFonts w:ascii="Times New Roman" w:hAnsi="Times New Roman" w:cs="Times New Roman"/>
        </w:rPr>
        <w:t>délku pracovního poměru na UPCE</w:t>
      </w:r>
      <w:r w:rsidR="00144875" w:rsidRPr="001F29C9">
        <w:rPr>
          <w:rFonts w:ascii="Times New Roman" w:hAnsi="Times New Roman" w:cs="Times New Roman"/>
        </w:rPr>
        <w:t xml:space="preserve"> s ohledem na stávající míru inflace</w:t>
      </w:r>
      <w:r w:rsidR="00EC4BCC" w:rsidRPr="001F29C9">
        <w:rPr>
          <w:rFonts w:ascii="Times New Roman" w:hAnsi="Times New Roman" w:cs="Times New Roman"/>
        </w:rPr>
        <w:t>.</w:t>
      </w:r>
      <w:r w:rsidR="0099274D" w:rsidRPr="001F29C9">
        <w:rPr>
          <w:rFonts w:ascii="Times New Roman" w:hAnsi="Times New Roman" w:cs="Times New Roman"/>
        </w:rPr>
        <w:t xml:space="preserve"> </w:t>
      </w:r>
      <w:r w:rsidR="00FB486D" w:rsidRPr="001F29C9">
        <w:rPr>
          <w:rFonts w:ascii="Times New Roman" w:hAnsi="Times New Roman" w:cs="Times New Roman"/>
        </w:rPr>
        <w:t xml:space="preserve">Navyšování tarifů musí odpovídat </w:t>
      </w:r>
      <w:r w:rsidR="00C94692" w:rsidRPr="001F29C9">
        <w:rPr>
          <w:rFonts w:ascii="Times New Roman" w:hAnsi="Times New Roman" w:cs="Times New Roman"/>
        </w:rPr>
        <w:t xml:space="preserve">stávající </w:t>
      </w:r>
      <w:r w:rsidR="00FB486D" w:rsidRPr="001F29C9">
        <w:rPr>
          <w:rFonts w:ascii="Times New Roman" w:hAnsi="Times New Roman" w:cs="Times New Roman"/>
        </w:rPr>
        <w:t>inflaci.</w:t>
      </w:r>
    </w:p>
    <w:p w14:paraId="139BE5AB" w14:textId="6BB9952B" w:rsidR="00A5355D" w:rsidRPr="001F29C9" w:rsidRDefault="00F04CCF" w:rsidP="008243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 xml:space="preserve">Chceme, aby hodnotu práce odrážel již samotný tarif a </w:t>
      </w:r>
      <w:r w:rsidR="009D6A13" w:rsidRPr="001F29C9">
        <w:rPr>
          <w:rFonts w:ascii="Times New Roman" w:hAnsi="Times New Roman" w:cs="Times New Roman"/>
        </w:rPr>
        <w:t xml:space="preserve">aby nebyla opomenuta ani </w:t>
      </w:r>
      <w:r w:rsidR="008243F0" w:rsidRPr="001F29C9">
        <w:rPr>
          <w:rFonts w:ascii="Times New Roman" w:hAnsi="Times New Roman" w:cs="Times New Roman"/>
        </w:rPr>
        <w:t>délka profesní zkušenosti zaměstnance. Doporučujeme vycházet z nařízení vlády ČR</w:t>
      </w:r>
      <w:r w:rsidR="006D3DEC">
        <w:rPr>
          <w:rFonts w:ascii="Times New Roman" w:hAnsi="Times New Roman" w:cs="Times New Roman"/>
        </w:rPr>
        <w:t>.</w:t>
      </w:r>
      <w:r w:rsidR="008243F0" w:rsidRPr="001F29C9">
        <w:rPr>
          <w:rFonts w:ascii="Times New Roman" w:hAnsi="Times New Roman" w:cs="Times New Roman"/>
        </w:rPr>
        <w:t xml:space="preserve"> </w:t>
      </w:r>
    </w:p>
    <w:p w14:paraId="657033E2" w14:textId="6DA0FAA7" w:rsidR="00EB4693" w:rsidRPr="001F29C9" w:rsidRDefault="008243F0" w:rsidP="009927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K pracovněprávním záležitostem:</w:t>
      </w:r>
    </w:p>
    <w:p w14:paraId="175D1698" w14:textId="160FE1F5" w:rsidR="00732A7D" w:rsidRPr="001F29C9" w:rsidRDefault="006D3DEC" w:rsidP="004622D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730D42" w:rsidRPr="001F29C9">
        <w:rPr>
          <w:rFonts w:ascii="Times New Roman" w:hAnsi="Times New Roman" w:cs="Times New Roman"/>
        </w:rPr>
        <w:t>ick</w:t>
      </w:r>
      <w:proofErr w:type="spellEnd"/>
      <w:r w:rsidR="00730D42" w:rsidRPr="001F29C9">
        <w:rPr>
          <w:rFonts w:ascii="Times New Roman" w:hAnsi="Times New Roman" w:cs="Times New Roman"/>
        </w:rPr>
        <w:t xml:space="preserve"> </w:t>
      </w:r>
      <w:proofErr w:type="spellStart"/>
      <w:r w:rsidR="00730D42" w:rsidRPr="001F29C9">
        <w:rPr>
          <w:rFonts w:ascii="Times New Roman" w:hAnsi="Times New Roman" w:cs="Times New Roman"/>
        </w:rPr>
        <w:t>days</w:t>
      </w:r>
      <w:proofErr w:type="spellEnd"/>
      <w:r w:rsidR="00730D42" w:rsidRPr="001F29C9">
        <w:rPr>
          <w:rFonts w:ascii="Times New Roman" w:hAnsi="Times New Roman" w:cs="Times New Roman"/>
        </w:rPr>
        <w:t xml:space="preserve">, dětská skupina, </w:t>
      </w:r>
      <w:r w:rsidR="00DD13F6" w:rsidRPr="001F29C9">
        <w:rPr>
          <w:rFonts w:ascii="Times New Roman" w:hAnsi="Times New Roman" w:cs="Times New Roman"/>
        </w:rPr>
        <w:t xml:space="preserve">otázka </w:t>
      </w:r>
      <w:r w:rsidR="00316D4F" w:rsidRPr="001F29C9">
        <w:rPr>
          <w:rFonts w:ascii="Times New Roman" w:hAnsi="Times New Roman" w:cs="Times New Roman"/>
        </w:rPr>
        <w:t>dovolenkového</w:t>
      </w:r>
      <w:r w:rsidR="00DD13F6" w:rsidRPr="001F29C9">
        <w:rPr>
          <w:rFonts w:ascii="Times New Roman" w:hAnsi="Times New Roman" w:cs="Times New Roman"/>
        </w:rPr>
        <w:t xml:space="preserve"> plánu</w:t>
      </w:r>
      <w:r w:rsidR="00316D4F" w:rsidRPr="001F29C9">
        <w:rPr>
          <w:rFonts w:ascii="Times New Roman" w:hAnsi="Times New Roman" w:cs="Times New Roman"/>
        </w:rPr>
        <w:t xml:space="preserve"> </w:t>
      </w:r>
    </w:p>
    <w:p w14:paraId="61221374" w14:textId="3E4375C2" w:rsidR="00316D4F" w:rsidRPr="001F29C9" w:rsidRDefault="006D3DEC" w:rsidP="004622D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22D5" w:rsidRPr="001F29C9">
        <w:rPr>
          <w:rFonts w:ascii="Times New Roman" w:hAnsi="Times New Roman" w:cs="Times New Roman"/>
        </w:rPr>
        <w:t>dborová organizace by neměla kontrolovat plán a čerpání dovolených. Plán dovolených kontroluje vedoucí příslušné katedry.</w:t>
      </w:r>
    </w:p>
    <w:p w14:paraId="459541D6" w14:textId="2DFE4ABD" w:rsidR="00E93E1C" w:rsidRPr="001F29C9" w:rsidRDefault="006D3DEC" w:rsidP="004622D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93E1C" w:rsidRPr="001F29C9">
        <w:rPr>
          <w:rFonts w:ascii="Times New Roman" w:hAnsi="Times New Roman" w:cs="Times New Roman"/>
        </w:rPr>
        <w:t>tázka např. pro THP pracovníky, pracovníky na směnném provozu apod.</w:t>
      </w:r>
    </w:p>
    <w:p w14:paraId="5909F4EC" w14:textId="1B25DC69" w:rsidR="00E25B46" w:rsidRPr="001F29C9" w:rsidRDefault="00E25B46" w:rsidP="00E25B4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Michal Kleprlík navrhuje bod vyškrtnout.</w:t>
      </w:r>
    </w:p>
    <w:p w14:paraId="5B2BC2B2" w14:textId="0F85EFA2" w:rsidR="004622D5" w:rsidRPr="001F29C9" w:rsidRDefault="00841E0E" w:rsidP="009927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Fond sociální, věrnostní příspěvek</w:t>
      </w:r>
      <w:r w:rsidR="006D3DEC">
        <w:rPr>
          <w:rFonts w:ascii="Times New Roman" w:hAnsi="Times New Roman" w:cs="Times New Roman"/>
        </w:rPr>
        <w:t>.</w:t>
      </w:r>
    </w:p>
    <w:p w14:paraId="3B0F98E4" w14:textId="7A96290C" w:rsidR="00841E0E" w:rsidRDefault="003C5B89" w:rsidP="009927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Předsedkyně oslovila pana rektora s žádostí o možnost využívat trvale pro potřeby </w:t>
      </w:r>
      <w:proofErr w:type="spellStart"/>
      <w:r>
        <w:rPr>
          <w:rFonts w:ascii="Times New Roman" w:hAnsi="Times New Roman" w:cs="Times New Roman"/>
        </w:rPr>
        <w:t>odb</w:t>
      </w:r>
      <w:proofErr w:type="spellEnd"/>
      <w:r>
        <w:rPr>
          <w:rFonts w:ascii="Times New Roman" w:hAnsi="Times New Roman" w:cs="Times New Roman"/>
        </w:rPr>
        <w:t xml:space="preserve">. organizace místnost (úschova a skladování materiálů, propagačních materiálů). Pan rektor tomu nakloněn není, za dostatečné považuje možnost rezervace místnosti. Z. </w:t>
      </w:r>
      <w:proofErr w:type="spellStart"/>
      <w:r>
        <w:rPr>
          <w:rFonts w:ascii="Times New Roman" w:hAnsi="Times New Roman" w:cs="Times New Roman"/>
        </w:rPr>
        <w:t>Šándorová</w:t>
      </w:r>
      <w:proofErr w:type="spellEnd"/>
      <w:r>
        <w:rPr>
          <w:rFonts w:ascii="Times New Roman" w:hAnsi="Times New Roman" w:cs="Times New Roman"/>
        </w:rPr>
        <w:t xml:space="preserve"> bude dále řešit.  </w:t>
      </w:r>
    </w:p>
    <w:p w14:paraId="6DB1A439" w14:textId="2046CB75" w:rsidR="006D3DEC" w:rsidRPr="001F29C9" w:rsidRDefault="006D3DEC" w:rsidP="009927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příloze č. 1 seznam podnětů k jednání o kolektivní smlouvě.</w:t>
      </w:r>
    </w:p>
    <w:p w14:paraId="67C90655" w14:textId="19C4F423" w:rsidR="00D726BD" w:rsidRPr="001F29C9" w:rsidRDefault="00071180" w:rsidP="001F29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Den dětí</w:t>
      </w:r>
    </w:p>
    <w:p w14:paraId="4E37DA56" w14:textId="33AF0923" w:rsidR="00071180" w:rsidRPr="001F29C9" w:rsidRDefault="001F29C9" w:rsidP="001A00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června od 16 hod posezení s dětmi v </w:t>
      </w:r>
      <w:r w:rsidR="008D18C2" w:rsidRPr="001F29C9">
        <w:rPr>
          <w:rFonts w:ascii="Times New Roman" w:hAnsi="Times New Roman" w:cs="Times New Roman"/>
        </w:rPr>
        <w:t>Apolen</w:t>
      </w:r>
      <w:r>
        <w:rPr>
          <w:rFonts w:ascii="Times New Roman" w:hAnsi="Times New Roman" w:cs="Times New Roman"/>
        </w:rPr>
        <w:t>ce</w:t>
      </w:r>
    </w:p>
    <w:p w14:paraId="5A848131" w14:textId="56F8046B" w:rsidR="00CC4CD7" w:rsidRPr="001F29C9" w:rsidRDefault="00CC4CD7" w:rsidP="001A00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Z</w:t>
      </w:r>
      <w:r w:rsidR="003C5B89">
        <w:rPr>
          <w:rFonts w:ascii="Times New Roman" w:hAnsi="Times New Roman" w:cs="Times New Roman"/>
        </w:rPr>
        <w:t xml:space="preserve">. </w:t>
      </w:r>
      <w:proofErr w:type="spellStart"/>
      <w:r w:rsidR="003C5B89">
        <w:rPr>
          <w:rFonts w:ascii="Times New Roman" w:hAnsi="Times New Roman" w:cs="Times New Roman"/>
        </w:rPr>
        <w:t>Šándorová</w:t>
      </w:r>
      <w:proofErr w:type="spellEnd"/>
      <w:r w:rsidR="003C5B89">
        <w:rPr>
          <w:rFonts w:ascii="Times New Roman" w:hAnsi="Times New Roman" w:cs="Times New Roman"/>
        </w:rPr>
        <w:t xml:space="preserve"> </w:t>
      </w:r>
      <w:r w:rsidRPr="001F29C9">
        <w:rPr>
          <w:rFonts w:ascii="Times New Roman" w:hAnsi="Times New Roman" w:cs="Times New Roman"/>
        </w:rPr>
        <w:t>zabookuje prostor a domluví se s</w:t>
      </w:r>
      <w:r w:rsidR="001F29C9">
        <w:rPr>
          <w:rFonts w:ascii="Times New Roman" w:hAnsi="Times New Roman" w:cs="Times New Roman"/>
        </w:rPr>
        <w:t> </w:t>
      </w:r>
      <w:r w:rsidRPr="001F29C9">
        <w:rPr>
          <w:rFonts w:ascii="Times New Roman" w:hAnsi="Times New Roman" w:cs="Times New Roman"/>
        </w:rPr>
        <w:t>pracovnicemi</w:t>
      </w:r>
      <w:r w:rsidR="001F29C9">
        <w:rPr>
          <w:rFonts w:ascii="Times New Roman" w:hAnsi="Times New Roman" w:cs="Times New Roman"/>
        </w:rPr>
        <w:t>, zajistí propagaci (zpráva na intranet</w:t>
      </w:r>
      <w:r w:rsidR="00BC18AE">
        <w:rPr>
          <w:rFonts w:ascii="Times New Roman" w:hAnsi="Times New Roman" w:cs="Times New Roman"/>
        </w:rPr>
        <w:t xml:space="preserve"> pro všechny zaměstnance</w:t>
      </w:r>
      <w:r w:rsidR="001F29C9">
        <w:rPr>
          <w:rFonts w:ascii="Times New Roman" w:hAnsi="Times New Roman" w:cs="Times New Roman"/>
        </w:rPr>
        <w:t xml:space="preserve"> a hromadný mail členům organizace)</w:t>
      </w:r>
      <w:r w:rsidR="006D3DEC">
        <w:rPr>
          <w:rFonts w:ascii="Times New Roman" w:hAnsi="Times New Roman" w:cs="Times New Roman"/>
        </w:rPr>
        <w:t>.</w:t>
      </w:r>
    </w:p>
    <w:p w14:paraId="4AC4D3E0" w14:textId="70E3020E" w:rsidR="001F29C9" w:rsidRPr="001F29C9" w:rsidRDefault="001F29C9" w:rsidP="001F29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Členská schůze</w:t>
      </w:r>
    </w:p>
    <w:p w14:paraId="4FD2C44D" w14:textId="61B6214D" w:rsidR="001F29C9" w:rsidRPr="001F29C9" w:rsidRDefault="001F29C9" w:rsidP="001F29C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 xml:space="preserve">Výbor se dohodl, že na 14. června 2023 bude svolána první členská schůze (od 16 hod). Přípravu programu, pozvánky a jednacího řádu zajistí M. Kleprlík; občerstvení Z. </w:t>
      </w:r>
      <w:proofErr w:type="spellStart"/>
      <w:r w:rsidRPr="001F29C9">
        <w:rPr>
          <w:rFonts w:ascii="Times New Roman" w:hAnsi="Times New Roman" w:cs="Times New Roman"/>
        </w:rPr>
        <w:t>Šándorová</w:t>
      </w:r>
      <w:proofErr w:type="spellEnd"/>
      <w:r w:rsidRPr="001F29C9">
        <w:rPr>
          <w:rFonts w:ascii="Times New Roman" w:hAnsi="Times New Roman" w:cs="Times New Roman"/>
        </w:rPr>
        <w:t>. Předběžné místo konání: Víceúčelový objekt („Titan“), místnost 01009.</w:t>
      </w:r>
    </w:p>
    <w:p w14:paraId="31968113" w14:textId="77777777" w:rsidR="001F29C9" w:rsidRPr="001F29C9" w:rsidRDefault="001F29C9" w:rsidP="001F29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Různé:</w:t>
      </w:r>
    </w:p>
    <w:p w14:paraId="36EDF18A" w14:textId="461C095A" w:rsidR="001A002A" w:rsidRPr="001F29C9" w:rsidRDefault="001F29C9" w:rsidP="001F29C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Logo organizace – je třeba dořešit.</w:t>
      </w:r>
    </w:p>
    <w:p w14:paraId="5C1B4B38" w14:textId="7C2AA22E" w:rsidR="0087681E" w:rsidRPr="001F29C9" w:rsidRDefault="0087681E" w:rsidP="001F29C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J</w:t>
      </w:r>
      <w:r w:rsidR="001F29C9" w:rsidRPr="001F29C9">
        <w:rPr>
          <w:rFonts w:ascii="Times New Roman" w:hAnsi="Times New Roman" w:cs="Times New Roman"/>
        </w:rPr>
        <w:t xml:space="preserve">. </w:t>
      </w:r>
      <w:proofErr w:type="spellStart"/>
      <w:r w:rsidR="001F29C9" w:rsidRPr="001F29C9">
        <w:rPr>
          <w:rFonts w:ascii="Times New Roman" w:hAnsi="Times New Roman" w:cs="Times New Roman"/>
        </w:rPr>
        <w:t>Lavrenčíková</w:t>
      </w:r>
      <w:proofErr w:type="spellEnd"/>
      <w:r w:rsidRPr="001F29C9">
        <w:rPr>
          <w:rFonts w:ascii="Times New Roman" w:hAnsi="Times New Roman" w:cs="Times New Roman"/>
        </w:rPr>
        <w:t xml:space="preserve"> v</w:t>
      </w:r>
      <w:r w:rsidR="001F29C9" w:rsidRPr="001F29C9">
        <w:rPr>
          <w:rFonts w:ascii="Times New Roman" w:hAnsi="Times New Roman" w:cs="Times New Roman"/>
        </w:rPr>
        <w:t> </w:t>
      </w:r>
      <w:r w:rsidRPr="001F29C9">
        <w:rPr>
          <w:rFonts w:ascii="Times New Roman" w:hAnsi="Times New Roman" w:cs="Times New Roman"/>
        </w:rPr>
        <w:t>Záhřebu</w:t>
      </w:r>
      <w:r w:rsidR="001F29C9" w:rsidRPr="001F29C9">
        <w:rPr>
          <w:rFonts w:ascii="Times New Roman" w:hAnsi="Times New Roman" w:cs="Times New Roman"/>
        </w:rPr>
        <w:t xml:space="preserve"> zjistí možnosti </w:t>
      </w:r>
      <w:r w:rsidRPr="001F29C9">
        <w:rPr>
          <w:rFonts w:ascii="Times New Roman" w:hAnsi="Times New Roman" w:cs="Times New Roman"/>
        </w:rPr>
        <w:t>spoluprác</w:t>
      </w:r>
      <w:r w:rsidR="001F29C9" w:rsidRPr="001F29C9">
        <w:rPr>
          <w:rFonts w:ascii="Times New Roman" w:hAnsi="Times New Roman" w:cs="Times New Roman"/>
        </w:rPr>
        <w:t>e</w:t>
      </w:r>
      <w:r w:rsidRPr="001F29C9">
        <w:rPr>
          <w:rFonts w:ascii="Times New Roman" w:hAnsi="Times New Roman" w:cs="Times New Roman"/>
        </w:rPr>
        <w:t xml:space="preserve"> s Českou besedou.</w:t>
      </w:r>
    </w:p>
    <w:p w14:paraId="07682235" w14:textId="03CE7090" w:rsidR="00433260" w:rsidRDefault="00433260" w:rsidP="00433260">
      <w:pPr>
        <w:rPr>
          <w:rFonts w:ascii="Times New Roman" w:hAnsi="Times New Roman" w:cs="Times New Roman"/>
        </w:rPr>
      </w:pPr>
      <w:r w:rsidRPr="001F29C9">
        <w:rPr>
          <w:rFonts w:ascii="Times New Roman" w:hAnsi="Times New Roman" w:cs="Times New Roman"/>
        </w:rPr>
        <w:t>Z</w:t>
      </w:r>
      <w:r w:rsidR="003C5B89">
        <w:rPr>
          <w:rFonts w:ascii="Times New Roman" w:hAnsi="Times New Roman" w:cs="Times New Roman"/>
        </w:rPr>
        <w:t>apsali</w:t>
      </w:r>
      <w:r w:rsidRPr="001F29C9">
        <w:rPr>
          <w:rFonts w:ascii="Times New Roman" w:hAnsi="Times New Roman" w:cs="Times New Roman"/>
        </w:rPr>
        <w:t xml:space="preserve">: </w:t>
      </w:r>
      <w:proofErr w:type="spellStart"/>
      <w:r w:rsidRPr="001F29C9">
        <w:rPr>
          <w:rFonts w:ascii="Times New Roman" w:hAnsi="Times New Roman" w:cs="Times New Roman"/>
        </w:rPr>
        <w:t>Lavrenčíková</w:t>
      </w:r>
      <w:proofErr w:type="spellEnd"/>
      <w:r w:rsidRPr="001F29C9">
        <w:rPr>
          <w:rFonts w:ascii="Times New Roman" w:hAnsi="Times New Roman" w:cs="Times New Roman"/>
        </w:rPr>
        <w:t>, Kleprlík</w:t>
      </w:r>
    </w:p>
    <w:p w14:paraId="21C1092C" w14:textId="0589B40E" w:rsidR="006D3DEC" w:rsidRDefault="006D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CD331D" w14:textId="2568A6B4" w:rsidR="006D3DEC" w:rsidRDefault="006D3DEC" w:rsidP="00433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1:</w:t>
      </w:r>
    </w:p>
    <w:p w14:paraId="73DBB52E" w14:textId="77777777" w:rsidR="006D3DEC" w:rsidRDefault="006D3DEC" w:rsidP="006D3D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Podněty k jednání o kolektivní smlouvě a fondu sociálním</w:t>
      </w:r>
    </w:p>
    <w:p w14:paraId="4EC28A0A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smlouva na dobu určitou (3 až 5 let)</w:t>
      </w:r>
    </w:p>
    <w:p w14:paraId="183683DE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Možnost informovat se o vývoji průměrné mzdy v jednotlivých profesních skupinách a jednat o úpravách mzdových tarifů. </w:t>
      </w:r>
    </w:p>
    <w:p w14:paraId="7E6D9424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Navyšování mzdových tarifů má odpovídat stávající inflaci. </w:t>
      </w:r>
    </w:p>
    <w:p w14:paraId="4CD927A2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Mzdový tarif má vedle skupin pracovních činností a tarifních tříd reflektovat i délku dosažené praxe v oboru a odpovídat </w:t>
      </w:r>
      <w:r>
        <w:rPr>
          <w:rStyle w:val="Zdraznn"/>
          <w:rFonts w:ascii="Times New Roman" w:hAnsi="Times New Roman" w:cs="Times New Roman"/>
          <w:color w:val="3B2314"/>
        </w:rPr>
        <w:t>Stupnici platových tarifů podle platových tříd a platových stupňů, definovanou aktuálním nařízením vlády ČR pro oblast pracovníků státních vysokých škol.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1D243C0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informovat se o početním stavu všech zaměstnanců školy včetně jejich organizačního zařazení a případných změnách (nejvýše jednou za akademický rok).</w:t>
      </w:r>
    </w:p>
    <w:p w14:paraId="3A7DE4AF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Pracovněprávní záležitosti:</w:t>
      </w:r>
    </w:p>
    <w:p w14:paraId="0ABACF71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využít pružné pracovní doby a práce z domu pro neakademické pracovníky pečující prokazatelně o osobu blízkou nebo o nezaopatření dítě do věku 15 let</w:t>
      </w:r>
    </w:p>
    <w:p w14:paraId="3BB4C891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pracovní doby i u ostatních zaměstnanců např. z důvodů dojíždění, zdravotního postižení, péče o zdravotně postiženého či dlouhodobě nemocného</w:t>
      </w:r>
    </w:p>
    <w:p w14:paraId="217F2417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oznámit rozhodnutí o neprodloužení smlouvy na dobu určitou nejpozději 3 měsíce před koncem smluvené doby</w:t>
      </w:r>
    </w:p>
    <w:p w14:paraId="25984FCA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čerpat zdravotní volno (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>) v rozsahu 3–5 dní za rok</w:t>
      </w:r>
    </w:p>
    <w:p w14:paraId="5F39AC28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čerpání dovolené v letních měsících (červenec, srpen): nárok na 4 týdny u akademických pracovník, u neakademických 3 týdny</w:t>
      </w:r>
    </w:p>
    <w:p w14:paraId="428E6814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dohodě s přímým nadřízením a v souladu s provozními podmínkami možnost čerpat dovolenou o jarních prázdninách, pokud je v rodině zaměstnance alespoň jedno dítě školou povinné ve věku do 15 let, o které prokazatelně pečuje</w:t>
      </w:r>
    </w:p>
    <w:p w14:paraId="6C3B902B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neplacené volno: možnost požádat až o 10 dní v období letních prázdnin pro zaměstnance pečující prokazatelně o dítě do 15 let nebo o osobu blízkou  </w:t>
      </w:r>
    </w:p>
    <w:p w14:paraId="4416B7B5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zrušení povinnosti předkládat rozvrh čerpání dovolených do 31. května (článek 2.1)</w:t>
      </w:r>
    </w:p>
    <w:p w14:paraId="36927EC9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zřízení dětské skupiny / částečné krytí úplaty za předškolní vzdělávání v mateřské škole podle § 123 zákona č. 561/2004 Sb. o předškolním, základním, středním, vyšším odborném a jiném vzdělávání</w:t>
      </w:r>
    </w:p>
    <w:p w14:paraId="2D16AB4E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Sociální podmínky zaměstnanců </w:t>
      </w:r>
    </w:p>
    <w:p w14:paraId="59B69159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Zaměstnavatel může poskytnout ze svých provozních prostředků příspěvek na </w:t>
      </w:r>
    </w:p>
    <w:p w14:paraId="4BF2DE25" w14:textId="77777777" w:rsidR="006D3DEC" w:rsidRDefault="006D3DEC" w:rsidP="006D3DEC">
      <w:pPr>
        <w:pStyle w:val="Odstavecseseznamem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pobyt dětí v jeslích a mateřských školách v rámci sladění profesního a rodinného života</w:t>
      </w:r>
    </w:p>
    <w:p w14:paraId="3F4110FA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Zaměstnavatel i ZO VOS budou společně v aktivním kontaktu se seniory, kteří odešli z UPCE starobního důchodu, a dle organizačních možností je budou zvát na společenské akce UPCE.</w:t>
      </w:r>
    </w:p>
    <w:p w14:paraId="3E351100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průběhu roku budou organizovány akce pro zaměstnance a jejich rodinné příslušníky Den dětí, Mikulášské setkání apod.</w:t>
      </w:r>
    </w:p>
    <w:p w14:paraId="14DA0019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Zaměstnavatel ve spolupráci se ZO VOS </w:t>
      </w:r>
      <w:proofErr w:type="gramStart"/>
      <w:r>
        <w:rPr>
          <w:rFonts w:ascii="Times New Roman" w:hAnsi="Times New Roman" w:cs="Times New Roman"/>
        </w:rPr>
        <w:t>zabezpečí</w:t>
      </w:r>
      <w:proofErr w:type="gramEnd"/>
      <w:r>
        <w:rPr>
          <w:rFonts w:ascii="Times New Roman" w:hAnsi="Times New Roman" w:cs="Times New Roman"/>
        </w:rPr>
        <w:t xml:space="preserve"> každoročně slavnostní setkání pro zaměstnance u příležitosti jejich životních nebo pracovních jubileí. Při této příležitosti jim bude přiznáno finanční nebo věcné ocenění.</w:t>
      </w:r>
    </w:p>
    <w:p w14:paraId="0A42836C" w14:textId="77777777" w:rsidR="006D3DEC" w:rsidRDefault="006D3DEC" w:rsidP="006D3DEC">
      <w:pPr>
        <w:pStyle w:val="Odstavecseseznamem"/>
        <w:numPr>
          <w:ilvl w:val="1"/>
          <w:numId w:val="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ocenění pracovních zásluh zaměstnance s plným úvazkem, kterému vznikl nárok na starobní důchod, bude tomuto zaměstnanci poskytnuta na pracovišti na návrh přímého nadřízeného před ukončením pracovního poměru odměna z finančních zdrojů jednotlivých útvarů UPCE.</w:t>
      </w:r>
    </w:p>
    <w:p w14:paraId="34B86C86" w14:textId="77777777" w:rsidR="006D3DEC" w:rsidRDefault="006D3DEC" w:rsidP="006D3DEC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2228238D" w14:textId="77777777" w:rsidR="006D3DEC" w:rsidRDefault="006D3DEC" w:rsidP="006D3DEC">
      <w:pPr>
        <w:pStyle w:val="Odstavecseseznamem"/>
        <w:numPr>
          <w:ilvl w:val="0"/>
          <w:numId w:val="6"/>
        </w:numPr>
        <w:spacing w:line="256" w:lineRule="auto"/>
      </w:pPr>
      <w:r>
        <w:rPr>
          <w:rFonts w:ascii="Times New Roman" w:hAnsi="Times New Roman" w:cs="Times New Roman"/>
        </w:rPr>
        <w:t>Fond sociální:</w:t>
      </w:r>
      <w:r>
        <w:t xml:space="preserve"> </w:t>
      </w:r>
    </w:p>
    <w:p w14:paraId="78E8AE03" w14:textId="77777777" w:rsidR="006D3DEC" w:rsidRDefault="006D3DEC" w:rsidP="006D3DEC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Univerzita Pardubice </w:t>
      </w:r>
      <w:proofErr w:type="gramStart"/>
      <w:r>
        <w:rPr>
          <w:rFonts w:ascii="Times New Roman" w:hAnsi="Times New Roman" w:cs="Times New Roman"/>
        </w:rPr>
        <w:t>vytváří</w:t>
      </w:r>
      <w:proofErr w:type="gramEnd"/>
      <w:r>
        <w:rPr>
          <w:rFonts w:ascii="Times New Roman" w:hAnsi="Times New Roman" w:cs="Times New Roman"/>
        </w:rPr>
        <w:t xml:space="preserve"> sociální fond v souladu se zákonem č. 111/1998 Sb., o vysokých školách.</w:t>
      </w:r>
      <w:r>
        <w:t xml:space="preserve"> </w:t>
      </w:r>
      <w:r>
        <w:rPr>
          <w:rFonts w:ascii="Times New Roman" w:hAnsi="Times New Roman" w:cs="Times New Roman"/>
        </w:rPr>
        <w:t>Sociální fond je tvořen základním přídělem na vrub nákladů veřejné vysoké školy do výše 2 % z ročního objemu nákladů veřejné vysoké školy zúčtovaných na mzdy, náhrady mzdy a odměny za pracovní pohotovost</w:t>
      </w:r>
    </w:p>
    <w:p w14:paraId="1168A879" w14:textId="77777777" w:rsidR="006D3DEC" w:rsidRDefault="006D3DEC" w:rsidP="006D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Tento fond je využíván v souladu se zásadami pro jeho používání</w:t>
      </w:r>
    </w:p>
    <w:p w14:paraId="7713D556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penzijní připojištění, případně soukromé životní pojištění</w:t>
      </w:r>
    </w:p>
    <w:p w14:paraId="4EEC4AF6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Style w:val="normaltextrun"/>
        </w:rPr>
      </w:pPr>
      <w:r>
        <w:rPr>
          <w:rStyle w:val="normaltextrun"/>
          <w:rFonts w:ascii="Times New Roman" w:hAnsi="Times New Roman" w:cs="Times New Roman"/>
          <w:shd w:val="clear" w:color="auto" w:fill="FFFFFF"/>
        </w:rPr>
        <w:t>nenávratná finanční výpomoc</w:t>
      </w:r>
    </w:p>
    <w:p w14:paraId="5A04AFFC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</w:pP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příspěvek na </w:t>
      </w:r>
      <w:r>
        <w:rPr>
          <w:rFonts w:ascii="Times New Roman" w:eastAsia="Times New Roman" w:hAnsi="Times New Roman" w:cs="Times New Roman"/>
          <w:lang w:eastAsia="cs-CZ"/>
        </w:rPr>
        <w:t>úhradu výdajů spojených s udržením nebo zlepšením zdravotního stavu zaměstnance v mezích potřebnosti pro univerzitu</w:t>
      </w:r>
    </w:p>
    <w:p w14:paraId="00E0309D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rekreaci</w:t>
      </w:r>
    </w:p>
    <w:p w14:paraId="33B5B740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věrnostní příspěvek – odměna zaměstnanci za věrnost instituci</w:t>
      </w:r>
    </w:p>
    <w:p w14:paraId="5D43DF47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zřízení dětské skupiny / částečné krytí úplaty za předškolní vzdělávání v mateřské škole podle § 123 zákona č. 561/2004 Sb. o předškolním, základním, středním, vyšším odborném a jiném vzdělávání</w:t>
      </w:r>
    </w:p>
    <w:p w14:paraId="0FD981A6" w14:textId="77777777" w:rsidR="006D3DEC" w:rsidRDefault="006D3DEC" w:rsidP="006D3DEC">
      <w:pPr>
        <w:pStyle w:val="Odstavecseseznamem"/>
        <w:numPr>
          <w:ilvl w:val="1"/>
          <w:numId w:val="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a podpora při akutní péči o osobu blízkou</w:t>
      </w:r>
    </w:p>
    <w:p w14:paraId="264F66D1" w14:textId="77777777" w:rsidR="006D3DEC" w:rsidRDefault="006D3DEC" w:rsidP="006D3DEC">
      <w:pPr>
        <w:rPr>
          <w:rFonts w:ascii="Times New Roman" w:hAnsi="Times New Roman" w:cs="Times New Roman"/>
        </w:rPr>
      </w:pPr>
    </w:p>
    <w:p w14:paraId="4F282B87" w14:textId="77777777" w:rsidR="006D3DEC" w:rsidRDefault="006D3DEC" w:rsidP="006D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Zpracovali členové výboru 5. května 2023.</w:t>
      </w:r>
    </w:p>
    <w:p w14:paraId="6F0ECBB3" w14:textId="77777777" w:rsidR="006D3DEC" w:rsidRPr="001F29C9" w:rsidRDefault="006D3DEC" w:rsidP="00433260">
      <w:pPr>
        <w:rPr>
          <w:rFonts w:ascii="Times New Roman" w:hAnsi="Times New Roman" w:cs="Times New Roman"/>
        </w:rPr>
      </w:pPr>
    </w:p>
    <w:sectPr w:rsidR="006D3DEC" w:rsidRPr="001F2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DC79" w14:textId="77777777" w:rsidR="00F9043F" w:rsidRDefault="00F9043F" w:rsidP="008243F0">
      <w:pPr>
        <w:spacing w:after="0" w:line="240" w:lineRule="auto"/>
      </w:pPr>
      <w:r>
        <w:separator/>
      </w:r>
    </w:p>
  </w:endnote>
  <w:endnote w:type="continuationSeparator" w:id="0">
    <w:p w14:paraId="30471F06" w14:textId="77777777" w:rsidR="00F9043F" w:rsidRDefault="00F9043F" w:rsidP="0082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9117" w14:textId="77777777" w:rsidR="00F9043F" w:rsidRDefault="00F9043F" w:rsidP="008243F0">
      <w:pPr>
        <w:spacing w:after="0" w:line="240" w:lineRule="auto"/>
      </w:pPr>
      <w:r>
        <w:separator/>
      </w:r>
    </w:p>
  </w:footnote>
  <w:footnote w:type="continuationSeparator" w:id="0">
    <w:p w14:paraId="57C634A1" w14:textId="77777777" w:rsidR="00F9043F" w:rsidRDefault="00F9043F" w:rsidP="0082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248" w14:textId="2D27CCD8" w:rsidR="008243F0" w:rsidRPr="008243F0" w:rsidRDefault="008243F0" w:rsidP="008243F0">
    <w:pPr>
      <w:spacing w:after="0"/>
      <w:jc w:val="center"/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</w:pPr>
    <w:bookmarkStart w:id="0" w:name="_Hlk128396420"/>
    <w:r w:rsidRPr="008243F0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Druhá základní organizace</w:t>
    </w:r>
  </w:p>
  <w:p w14:paraId="0CBC4F33" w14:textId="77777777" w:rsidR="008243F0" w:rsidRPr="008243F0" w:rsidRDefault="008243F0" w:rsidP="008243F0">
    <w:pPr>
      <w:spacing w:after="0"/>
      <w:jc w:val="center"/>
      <w:rPr>
        <w:rFonts w:ascii="Times New Roman" w:hAnsi="Times New Roman" w:cs="Times New Roman"/>
        <w:bCs/>
        <w:i/>
        <w:iCs/>
      </w:rPr>
    </w:pPr>
    <w:r w:rsidRPr="008243F0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Vysokoškolského odborového svazu při Univerzitě Pardubice (Odbory UPCE)</w:t>
    </w:r>
  </w:p>
  <w:p w14:paraId="2F36FF3E" w14:textId="77777777" w:rsidR="008243F0" w:rsidRPr="008243F0" w:rsidRDefault="008243F0" w:rsidP="008243F0">
    <w:pPr>
      <w:spacing w:after="0"/>
      <w:jc w:val="center"/>
      <w:rPr>
        <w:rFonts w:ascii="Times New Roman" w:hAnsi="Times New Roman" w:cs="Times New Roman"/>
        <w:bCs/>
        <w:i/>
        <w:iCs/>
      </w:rPr>
    </w:pPr>
    <w:r w:rsidRPr="008243F0">
      <w:rPr>
        <w:rFonts w:ascii="Times New Roman" w:hAnsi="Times New Roman" w:cs="Times New Roman"/>
        <w:bCs/>
        <w:i/>
        <w:iCs/>
      </w:rPr>
      <w:t xml:space="preserve">Studentská 95, 530 10, Pardubice; IČO: </w:t>
    </w:r>
    <w:r w:rsidRPr="008243F0">
      <w:rPr>
        <w:rFonts w:ascii="Times New Roman" w:hAnsi="Times New Roman" w:cs="Times New Roman"/>
        <w:i/>
        <w:iCs/>
      </w:rPr>
      <w:t>18017941</w:t>
    </w:r>
  </w:p>
  <w:bookmarkEnd w:id="0"/>
  <w:p w14:paraId="3EBD9F74" w14:textId="77777777" w:rsidR="008243F0" w:rsidRDefault="00824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786"/>
    <w:multiLevelType w:val="hybridMultilevel"/>
    <w:tmpl w:val="DC60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C55"/>
    <w:multiLevelType w:val="hybridMultilevel"/>
    <w:tmpl w:val="96DC1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93B63"/>
    <w:multiLevelType w:val="hybridMultilevel"/>
    <w:tmpl w:val="5E5C6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63FAFA28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E61C9"/>
    <w:multiLevelType w:val="hybridMultilevel"/>
    <w:tmpl w:val="5E5C642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26885"/>
    <w:multiLevelType w:val="hybridMultilevel"/>
    <w:tmpl w:val="1E96AB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773A1"/>
    <w:multiLevelType w:val="hybridMultilevel"/>
    <w:tmpl w:val="7370F5E2"/>
    <w:lvl w:ilvl="0" w:tplc="E876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F1CD6"/>
    <w:multiLevelType w:val="hybridMultilevel"/>
    <w:tmpl w:val="F0AED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370349">
    <w:abstractNumId w:val="1"/>
  </w:num>
  <w:num w:numId="2" w16cid:durableId="2070223641">
    <w:abstractNumId w:val="5"/>
  </w:num>
  <w:num w:numId="3" w16cid:durableId="441188661">
    <w:abstractNumId w:val="6"/>
  </w:num>
  <w:num w:numId="4" w16cid:durableId="1976906858">
    <w:abstractNumId w:val="0"/>
  </w:num>
  <w:num w:numId="5" w16cid:durableId="2136755956">
    <w:abstractNumId w:val="4"/>
  </w:num>
  <w:num w:numId="6" w16cid:durableId="750472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8354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E1"/>
    <w:rsid w:val="00071180"/>
    <w:rsid w:val="000D6994"/>
    <w:rsid w:val="00130995"/>
    <w:rsid w:val="00144875"/>
    <w:rsid w:val="001A002A"/>
    <w:rsid w:val="001F29C9"/>
    <w:rsid w:val="002212DF"/>
    <w:rsid w:val="00281D13"/>
    <w:rsid w:val="002D644E"/>
    <w:rsid w:val="00316D4F"/>
    <w:rsid w:val="003C5B89"/>
    <w:rsid w:val="0041444B"/>
    <w:rsid w:val="00433260"/>
    <w:rsid w:val="004622D5"/>
    <w:rsid w:val="0047543F"/>
    <w:rsid w:val="00492799"/>
    <w:rsid w:val="004A17DD"/>
    <w:rsid w:val="004B7CB3"/>
    <w:rsid w:val="004D6954"/>
    <w:rsid w:val="00520F9E"/>
    <w:rsid w:val="005509E1"/>
    <w:rsid w:val="00633EE4"/>
    <w:rsid w:val="006B32B3"/>
    <w:rsid w:val="006D3DEC"/>
    <w:rsid w:val="00730D42"/>
    <w:rsid w:val="00732A7D"/>
    <w:rsid w:val="0078179B"/>
    <w:rsid w:val="00792DB1"/>
    <w:rsid w:val="008243F0"/>
    <w:rsid w:val="00841E0E"/>
    <w:rsid w:val="0087681E"/>
    <w:rsid w:val="008C0DEA"/>
    <w:rsid w:val="008D18C2"/>
    <w:rsid w:val="0099274D"/>
    <w:rsid w:val="00993101"/>
    <w:rsid w:val="009D6A13"/>
    <w:rsid w:val="00A3716F"/>
    <w:rsid w:val="00A5355D"/>
    <w:rsid w:val="00A75570"/>
    <w:rsid w:val="00AE6A0B"/>
    <w:rsid w:val="00AF67D5"/>
    <w:rsid w:val="00B5515A"/>
    <w:rsid w:val="00B5766B"/>
    <w:rsid w:val="00BC18AE"/>
    <w:rsid w:val="00BD0E9D"/>
    <w:rsid w:val="00C94692"/>
    <w:rsid w:val="00CC4CD7"/>
    <w:rsid w:val="00CE0E25"/>
    <w:rsid w:val="00CF39AA"/>
    <w:rsid w:val="00D22E23"/>
    <w:rsid w:val="00D726BD"/>
    <w:rsid w:val="00DD13F6"/>
    <w:rsid w:val="00E25B46"/>
    <w:rsid w:val="00E93E1C"/>
    <w:rsid w:val="00E97C4F"/>
    <w:rsid w:val="00EB4693"/>
    <w:rsid w:val="00EC4BCC"/>
    <w:rsid w:val="00F04CCF"/>
    <w:rsid w:val="00F9043F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9CBA"/>
  <w15:chartTrackingRefBased/>
  <w15:docId w15:val="{E38B14AA-7E23-49C8-9A10-11E881C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F0"/>
  </w:style>
  <w:style w:type="paragraph" w:styleId="Zpat">
    <w:name w:val="footer"/>
    <w:basedOn w:val="Normln"/>
    <w:link w:val="ZpatChar"/>
    <w:uiPriority w:val="99"/>
    <w:unhideWhenUsed/>
    <w:rsid w:val="0082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F0"/>
  </w:style>
  <w:style w:type="character" w:customStyle="1" w:styleId="normaltextrun">
    <w:name w:val="normaltextrun"/>
    <w:basedOn w:val="Standardnpsmoodstavce"/>
    <w:rsid w:val="008243F0"/>
  </w:style>
  <w:style w:type="character" w:styleId="Zdraznn">
    <w:name w:val="Emphasis"/>
    <w:basedOn w:val="Standardnpsmoodstavce"/>
    <w:uiPriority w:val="20"/>
    <w:qFormat/>
    <w:rsid w:val="006D3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D84-9984-49FD-A8AE-D3B5E707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Lavrenčíková</dc:creator>
  <cp:keywords/>
  <dc:description/>
  <cp:lastModifiedBy>Kleprlik Michal</cp:lastModifiedBy>
  <cp:revision>55</cp:revision>
  <dcterms:created xsi:type="dcterms:W3CDTF">2023-05-05T10:43:00Z</dcterms:created>
  <dcterms:modified xsi:type="dcterms:W3CDTF">2023-05-11T06:00:00Z</dcterms:modified>
</cp:coreProperties>
</file>